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B4" w:rsidRPr="00B915DE" w:rsidRDefault="00B97D07" w:rsidP="00284A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5.7pt;margin-top:-8.7pt;width:8.25pt;height: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3DjAIAAA0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" stroked="f">
            <v:textbox>
              <w:txbxContent>
                <w:p w:rsidR="00284AB4" w:rsidRPr="00242E28" w:rsidRDefault="00284AB4" w:rsidP="00284AB4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284A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B4" w:rsidRPr="00B915DE" w:rsidRDefault="00284AB4" w:rsidP="00284A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AB4" w:rsidRPr="00B915DE" w:rsidRDefault="00284AB4" w:rsidP="00284A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284AB4" w:rsidRPr="00B915DE" w:rsidRDefault="00284AB4" w:rsidP="00284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284AB4" w:rsidRPr="00B915DE" w:rsidRDefault="00284AB4" w:rsidP="00284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284AB4" w:rsidRPr="00B915DE" w:rsidRDefault="00284AB4" w:rsidP="00284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AB4" w:rsidRPr="00B915DE" w:rsidRDefault="00284AB4" w:rsidP="00284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3D34D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284AB4" w:rsidRPr="00B915DE" w:rsidRDefault="00284AB4" w:rsidP="00284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AB4" w:rsidRPr="00B915DE" w:rsidRDefault="00284AB4" w:rsidP="00284AB4">
      <w:pPr>
        <w:spacing w:after="0" w:line="48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3D3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01  декабря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2017</w:t>
      </w:r>
      <w:r w:rsidRPr="00B91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года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B91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3D3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B91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 </w:t>
      </w:r>
      <w:r w:rsidR="003D3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92</w:t>
      </w:r>
      <w:r w:rsidRPr="00B91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284" w:type="dxa"/>
        <w:tblLook w:val="04A0"/>
      </w:tblPr>
      <w:tblGrid>
        <w:gridCol w:w="5319"/>
      </w:tblGrid>
      <w:tr w:rsidR="00284AB4" w:rsidRPr="006C171B" w:rsidTr="000B280C">
        <w:trPr>
          <w:trHeight w:val="1159"/>
        </w:trPr>
        <w:tc>
          <w:tcPr>
            <w:tcW w:w="5319" w:type="dxa"/>
          </w:tcPr>
          <w:p w:rsidR="00284AB4" w:rsidRPr="00B915DE" w:rsidRDefault="00284AB4" w:rsidP="000B2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5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внесении изменений в Положение о Комитете социальной защиты населения администрации Волховского муниципального района Ленинградской области</w:t>
            </w:r>
          </w:p>
        </w:tc>
      </w:tr>
    </w:tbl>
    <w:p w:rsidR="00284AB4" w:rsidRPr="00387924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84AB4" w:rsidRPr="00B915DE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>На  основании пункта 3 статьи 41 Федерального закона от 06.10.2003 года           № 131-ФЗ «Об общих принципах организации местного самоуправления в 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решением Совета депутатов Волховского муниципального района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15.11.2017 года № 81 «Об утверждении структуры администрации Волховского муниципального района», 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 xml:space="preserve"> 10 части 2 статьи 21 Устава Волховского муниципального района Ленинградской области, Совет депутатов Волховского муниципального района Ленинградской области</w:t>
      </w:r>
      <w:proofErr w:type="gramEnd"/>
    </w:p>
    <w:p w:rsidR="00284AB4" w:rsidRPr="00387924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84AB4" w:rsidRPr="00387924" w:rsidRDefault="00284AB4" w:rsidP="00284AB4">
      <w:pPr>
        <w:spacing w:after="12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284AB4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</w:t>
      </w:r>
      <w:r w:rsidRPr="00242E28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«Положение о Комитете социальной защиты населения администрации Волховского муниципального района Ленинградской области (новая редакция)», утвержденное решением Совета депутатов Волховского муниципального района от 28.11.2011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>№ 53 «</w:t>
      </w:r>
      <w:r w:rsidRPr="00B915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 утверждении Положения о Комитете социальной защиты населения администрации Волховского муниципального района Ленинградской области в новой редакции</w:t>
      </w:r>
      <w:r w:rsidRPr="00B915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изменениями, внесенными решениями Совета депутатов Волховского муниципального района от 16.04.2015 года № 30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02.07.2015 года № 48, </w:t>
      </w:r>
      <w:r w:rsidRPr="00284AB4">
        <w:rPr>
          <w:rFonts w:ascii="Times New Roman" w:hAnsi="Times New Roman"/>
          <w:sz w:val="28"/>
          <w:szCs w:val="28"/>
        </w:rPr>
        <w:t>от 18.02.2016 г. № 9</w:t>
      </w:r>
      <w:r w:rsidRPr="00284AB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84AB4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Комитета социальной защиты населения администрации Волховского муниципального района Ленинградской области </w:t>
      </w:r>
      <w:r w:rsidR="00101B72">
        <w:rPr>
          <w:rFonts w:ascii="Times New Roman" w:eastAsia="Times New Roman" w:hAnsi="Times New Roman"/>
          <w:sz w:val="28"/>
          <w:szCs w:val="28"/>
          <w:lang w:eastAsia="ru-RU"/>
        </w:rPr>
        <w:t>Величко О.Н.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в регистрирующий орган документы, необходимые для государственной регистрации изменений, вносимых в учредительные документы юридического лица.</w:t>
      </w:r>
    </w:p>
    <w:p w:rsidR="00284AB4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EC0198">
        <w:rPr>
          <w:rFonts w:ascii="Times New Roman" w:eastAsia="Times New Roman" w:hAnsi="Times New Roman"/>
          <w:sz w:val="28"/>
          <w:szCs w:val="28"/>
          <w:lang w:eastAsia="ru-RU"/>
        </w:rPr>
        <w:t>с 01 января 20</w:t>
      </w:r>
      <w:r w:rsidR="001218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0198">
        <w:rPr>
          <w:rFonts w:ascii="Times New Roman" w:eastAsia="Times New Roman" w:hAnsi="Times New Roman"/>
          <w:sz w:val="28"/>
          <w:szCs w:val="28"/>
          <w:lang w:eastAsia="ru-RU"/>
        </w:rPr>
        <w:t xml:space="preserve">8 года и подлежит 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EC019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EC01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 w:rsidR="00394D1B">
        <w:rPr>
          <w:rFonts w:ascii="Times New Roman" w:eastAsia="Times New Roman" w:hAnsi="Times New Roman"/>
          <w:sz w:val="28"/>
          <w:szCs w:val="28"/>
          <w:lang w:eastAsia="ru-RU"/>
        </w:rPr>
        <w:t>«Волховские огни»</w:t>
      </w: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AB4" w:rsidRPr="009B369D" w:rsidRDefault="00284AB4" w:rsidP="00284AB4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социальным вопросам.</w:t>
      </w:r>
    </w:p>
    <w:p w:rsidR="00284AB4" w:rsidRPr="00D906AA" w:rsidRDefault="00284AB4" w:rsidP="00284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AB4" w:rsidRPr="009B369D" w:rsidRDefault="00284AB4" w:rsidP="00284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284AB4" w:rsidRPr="009B369D" w:rsidRDefault="00284AB4" w:rsidP="00284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>Волховского муниципального района</w:t>
      </w:r>
    </w:p>
    <w:p w:rsidR="00284AB4" w:rsidRDefault="00284AB4" w:rsidP="00284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9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D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94D1B">
        <w:rPr>
          <w:rFonts w:ascii="Times New Roman" w:eastAsia="Times New Roman" w:hAnsi="Times New Roman"/>
          <w:sz w:val="28"/>
          <w:szCs w:val="28"/>
          <w:lang w:eastAsia="ru-RU"/>
        </w:rPr>
        <w:t>Иванов В.Д.</w:t>
      </w:r>
    </w:p>
    <w:p w:rsidR="00394D1B" w:rsidRDefault="00394D1B" w:rsidP="00284AB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AB4" w:rsidRPr="00EC0198" w:rsidRDefault="003D34DD" w:rsidP="00284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84AB4" w:rsidRPr="00EC0198" w:rsidRDefault="00284AB4" w:rsidP="00284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284AB4" w:rsidRPr="00EC0198" w:rsidRDefault="00284AB4" w:rsidP="00284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284AB4" w:rsidRPr="00EC0198" w:rsidRDefault="00284AB4" w:rsidP="00284A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 xml:space="preserve">от </w:t>
      </w:r>
      <w:r w:rsidR="003D34DD">
        <w:rPr>
          <w:rFonts w:ascii="Times New Roman" w:hAnsi="Times New Roman"/>
          <w:sz w:val="24"/>
          <w:szCs w:val="24"/>
        </w:rPr>
        <w:t xml:space="preserve">01 декабря </w:t>
      </w:r>
      <w:r w:rsidR="00394D1B" w:rsidRPr="00EC0198">
        <w:rPr>
          <w:rFonts w:ascii="Times New Roman" w:hAnsi="Times New Roman"/>
          <w:sz w:val="24"/>
          <w:szCs w:val="24"/>
        </w:rPr>
        <w:t>2017</w:t>
      </w:r>
      <w:r w:rsidRPr="00EC0198">
        <w:rPr>
          <w:rFonts w:ascii="Times New Roman" w:hAnsi="Times New Roman"/>
          <w:sz w:val="24"/>
          <w:szCs w:val="24"/>
        </w:rPr>
        <w:t xml:space="preserve"> года</w:t>
      </w:r>
      <w:r w:rsidR="00B67CD7" w:rsidRPr="00EC0198">
        <w:rPr>
          <w:rFonts w:ascii="Times New Roman" w:hAnsi="Times New Roman"/>
          <w:sz w:val="24"/>
          <w:szCs w:val="24"/>
        </w:rPr>
        <w:t xml:space="preserve"> </w:t>
      </w:r>
      <w:r w:rsidRPr="00EC0198">
        <w:rPr>
          <w:rFonts w:ascii="Times New Roman" w:hAnsi="Times New Roman"/>
          <w:sz w:val="24"/>
          <w:szCs w:val="24"/>
        </w:rPr>
        <w:t xml:space="preserve"> №</w:t>
      </w:r>
      <w:r w:rsidR="003D34DD">
        <w:rPr>
          <w:rFonts w:ascii="Times New Roman" w:hAnsi="Times New Roman"/>
          <w:sz w:val="24"/>
          <w:szCs w:val="24"/>
        </w:rPr>
        <w:t xml:space="preserve"> 92</w:t>
      </w:r>
    </w:p>
    <w:p w:rsidR="00284AB4" w:rsidRDefault="003D34DD" w:rsidP="003D34D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198">
        <w:rPr>
          <w:rFonts w:ascii="Times New Roman" w:hAnsi="Times New Roman"/>
          <w:sz w:val="24"/>
          <w:szCs w:val="24"/>
        </w:rPr>
        <w:t>Приложение</w:t>
      </w:r>
    </w:p>
    <w:p w:rsidR="00284AB4" w:rsidRPr="00387924" w:rsidRDefault="00284AB4" w:rsidP="00284A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924">
        <w:rPr>
          <w:rFonts w:ascii="Times New Roman" w:hAnsi="Times New Roman"/>
          <w:b/>
          <w:sz w:val="28"/>
          <w:szCs w:val="28"/>
          <w:lang w:eastAsia="ru-RU"/>
        </w:rPr>
        <w:t>Изменения в Положение о Комитете социальной защиты населения администрации Волховского муниципального района</w:t>
      </w:r>
    </w:p>
    <w:p w:rsidR="00284AB4" w:rsidRPr="00387924" w:rsidRDefault="00284AB4" w:rsidP="00284AB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924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284AB4" w:rsidRDefault="00284AB4" w:rsidP="00284AB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D7" w:rsidRDefault="00B67CD7" w:rsidP="00B67C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B67CD7">
        <w:rPr>
          <w:rFonts w:ascii="Times New Roman" w:eastAsia="Times New Roman" w:hAnsi="Times New Roman"/>
          <w:sz w:val="28"/>
          <w:szCs w:val="28"/>
          <w:lang w:eastAsia="ru-RU"/>
        </w:rPr>
        <w:t>В части 1.1. статьи 1 «Общие положения»  слова «</w:t>
      </w:r>
      <w:r w:rsidRPr="00B67CD7">
        <w:rPr>
          <w:rFonts w:ascii="Times New Roman" w:hAnsi="Times New Roman"/>
          <w:bCs/>
          <w:sz w:val="28"/>
          <w:szCs w:val="28"/>
        </w:rPr>
        <w:t xml:space="preserve">, опеки и попечительства, </w:t>
      </w:r>
      <w:r w:rsidRPr="00B67CD7">
        <w:rPr>
          <w:rFonts w:ascii="Times New Roman" w:hAnsi="Times New Roman"/>
          <w:sz w:val="28"/>
          <w:szCs w:val="28"/>
        </w:rPr>
        <w:t>социальной поддержке детей – сирот и детей, оставшихся без попечения родителей, и лиц из числа детей – сирот и детей, оставшихся без попечения родителей</w:t>
      </w:r>
      <w:proofErr w:type="gramStart"/>
      <w:r w:rsidRPr="00B67C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67CD7" w:rsidRDefault="00B67CD7" w:rsidP="00B67C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с</w:t>
      </w:r>
      <w:r w:rsidRPr="00B67CD7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67C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7CD7">
        <w:rPr>
          <w:rFonts w:ascii="Times New Roman" w:hAnsi="Times New Roman"/>
          <w:sz w:val="28"/>
          <w:szCs w:val="28"/>
        </w:rPr>
        <w:t>Задачи комитета</w:t>
      </w:r>
      <w:r>
        <w:rPr>
          <w:rFonts w:ascii="Times New Roman" w:hAnsi="Times New Roman"/>
          <w:sz w:val="28"/>
          <w:szCs w:val="28"/>
        </w:rPr>
        <w:t>»:</w:t>
      </w:r>
    </w:p>
    <w:p w:rsidR="00B67CD7" w:rsidRDefault="00B67CD7" w:rsidP="00B67C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часть 2.2. исключить.</w:t>
      </w:r>
    </w:p>
    <w:p w:rsidR="00B67CD7" w:rsidRDefault="00B67CD7" w:rsidP="00B67C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7CD7">
        <w:rPr>
          <w:rFonts w:ascii="Times New Roman" w:hAnsi="Times New Roman"/>
          <w:sz w:val="28"/>
          <w:szCs w:val="28"/>
        </w:rPr>
        <w:t>2.2. в части 2.8. слова «,</w:t>
      </w:r>
      <w:r w:rsidRPr="00B67CD7">
        <w:rPr>
          <w:rFonts w:ascii="Times New Roman" w:hAnsi="Times New Roman"/>
          <w:bCs/>
          <w:sz w:val="28"/>
          <w:szCs w:val="28"/>
        </w:rPr>
        <w:t xml:space="preserve"> опеки и попечительства, </w:t>
      </w:r>
      <w:r w:rsidRPr="00B67CD7">
        <w:rPr>
          <w:rFonts w:ascii="Times New Roman" w:hAnsi="Times New Roman"/>
          <w:sz w:val="28"/>
          <w:szCs w:val="28"/>
        </w:rPr>
        <w:t>социальной поддержке детей – сирот и детей, оставшихся без попечения родителей, и лиц из числа детей – сирот и детей, оставшихся без попечения родителей</w:t>
      </w:r>
      <w:proofErr w:type="gramStart"/>
      <w:r w:rsidRPr="00B67C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B3EF8" w:rsidRPr="003B3EF8" w:rsidRDefault="003B3EF8" w:rsidP="00B67CD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В пункте 3.1.2. части 3.1. статьи 3 «Права комитета» слова «, </w:t>
      </w:r>
      <w:r w:rsidRPr="003B3EF8">
        <w:rPr>
          <w:rFonts w:ascii="Times New Roman" w:hAnsi="Times New Roman"/>
          <w:bCs/>
          <w:sz w:val="28"/>
          <w:szCs w:val="28"/>
        </w:rPr>
        <w:t>по вопросам опеки и попечительства</w:t>
      </w:r>
      <w:r>
        <w:rPr>
          <w:rFonts w:ascii="Times New Roman" w:hAnsi="Times New Roman"/>
          <w:bCs/>
          <w:sz w:val="28"/>
          <w:szCs w:val="28"/>
        </w:rPr>
        <w:t>» и</w:t>
      </w:r>
      <w:r w:rsidR="00DD7641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ключить.</w:t>
      </w:r>
    </w:p>
    <w:p w:rsidR="00284AB4" w:rsidRPr="00D3295D" w:rsidRDefault="00394D1B" w:rsidP="00D3295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295D"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="00284AB4" w:rsidRPr="00D3295D">
        <w:rPr>
          <w:rFonts w:ascii="Times New Roman" w:eastAsia="Times New Roman" w:hAnsi="Times New Roman"/>
          <w:sz w:val="28"/>
          <w:szCs w:val="28"/>
          <w:lang w:eastAsia="ru-RU"/>
        </w:rPr>
        <w:t xml:space="preserve"> 4 «</w:t>
      </w:r>
      <w:r w:rsidR="00284AB4" w:rsidRPr="00D3295D">
        <w:rPr>
          <w:rFonts w:ascii="Times New Roman" w:hAnsi="Times New Roman"/>
          <w:bCs/>
          <w:sz w:val="28"/>
          <w:szCs w:val="28"/>
        </w:rPr>
        <w:t>Полномочия Комитета»</w:t>
      </w:r>
      <w:r w:rsidRPr="00D3295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284AB4" w:rsidRPr="00D3295D">
        <w:rPr>
          <w:rFonts w:ascii="Times New Roman" w:hAnsi="Times New Roman"/>
          <w:bCs/>
          <w:sz w:val="28"/>
          <w:szCs w:val="28"/>
        </w:rPr>
        <w:t>:</w:t>
      </w:r>
    </w:p>
    <w:p w:rsidR="00394D1B" w:rsidRPr="00394D1B" w:rsidRDefault="00394D1B" w:rsidP="00394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597E" w:rsidRDefault="00C0597E" w:rsidP="00C0597E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7E">
        <w:rPr>
          <w:rFonts w:ascii="Times New Roman" w:hAnsi="Times New Roman"/>
          <w:bCs/>
          <w:sz w:val="28"/>
          <w:szCs w:val="28"/>
        </w:rPr>
        <w:t>«</w:t>
      </w:r>
      <w:r w:rsidRPr="00C0597E">
        <w:rPr>
          <w:rFonts w:ascii="Times New Roman" w:hAnsi="Times New Roman"/>
          <w:b/>
          <w:bCs/>
          <w:sz w:val="28"/>
          <w:szCs w:val="28"/>
        </w:rPr>
        <w:t>Статья 4. Полномочия Комитета</w:t>
      </w:r>
    </w:p>
    <w:p w:rsidR="00C0597E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0597E">
        <w:rPr>
          <w:rFonts w:ascii="Times New Roman" w:hAnsi="Times New Roman"/>
          <w:sz w:val="28"/>
          <w:szCs w:val="28"/>
        </w:rPr>
        <w:t>В пределах своих полномочий Комитет осуществляет на территории Волховского муниципального района следующие отдельные государственные полномочия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0597E">
        <w:rPr>
          <w:rFonts w:ascii="Times New Roman" w:hAnsi="Times New Roman"/>
          <w:sz w:val="28"/>
          <w:szCs w:val="28"/>
        </w:rPr>
        <w:t xml:space="preserve"> сфере социальной защиты населения:</w:t>
      </w:r>
    </w:p>
    <w:p w:rsidR="00C0597E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назначение ежемесячных денежных выплат ветеранам труда, жертвам политических репрессий, труженикам тыла;</w:t>
      </w:r>
    </w:p>
    <w:p w:rsidR="00C0597E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C0597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97E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е</w:t>
      </w:r>
      <w:r w:rsidRPr="00C0597E">
        <w:rPr>
          <w:rFonts w:ascii="Times New Roman" w:hAnsi="Times New Roman"/>
          <w:sz w:val="28"/>
          <w:szCs w:val="28"/>
        </w:rPr>
        <w:t xml:space="preserve"> ежемесячной компенсации на полноценное питание беременным женщинам, кормящим матерям, а также детям в возрасте до трех лет</w:t>
      </w:r>
      <w:r>
        <w:rPr>
          <w:rFonts w:ascii="Times New Roman" w:hAnsi="Times New Roman"/>
          <w:sz w:val="28"/>
          <w:szCs w:val="28"/>
        </w:rPr>
        <w:t>; единовременного пособия при рождении ребенка на приобретение товаров детского ассортимента и продуктов детского питания; ежемесячного пособия на приобретение товаров детского ассортимента и продуктов детского питания;</w:t>
      </w:r>
    </w:p>
    <w:p w:rsidR="00C0597E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назначение государственной социальной помощи;</w:t>
      </w:r>
    </w:p>
    <w:p w:rsidR="00C0597E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назначение единовременной выплаты к юбилейной совместной жизни супружеским парам;</w:t>
      </w:r>
    </w:p>
    <w:p w:rsidR="00D6308B" w:rsidRDefault="00C0597E" w:rsidP="00C0597E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определение права </w:t>
      </w:r>
      <w:r w:rsidR="00D6308B">
        <w:rPr>
          <w:rFonts w:ascii="Times New Roman" w:hAnsi="Times New Roman"/>
          <w:sz w:val="28"/>
          <w:szCs w:val="28"/>
        </w:rPr>
        <w:t>на льготный и бесплатный проезд на автомобильном транспорте на смежных межрегиональных, межмуниципальных и муниципальных маршрутах  регулярных перевозок по регулируемым тарифам на основании единого  социального проездного билета отдельных категорий граждан, право которых определено областным законом «Социальный кодекс Ленинградской области»;</w:t>
      </w:r>
    </w:p>
    <w:p w:rsidR="00D6308B" w:rsidRDefault="00D6308B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определение права на льготный проезд на железнодорожном транспорте пригородного сообщения граждан, получающих ежемесячную денежную выплату из  областного бюджета Ленинградской области, пенсионеров, получающи</w:t>
      </w:r>
      <w:r w:rsidR="00A7550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пенсию </w:t>
      </w:r>
      <w:r w:rsidR="00A7550B">
        <w:rPr>
          <w:rFonts w:ascii="Times New Roman" w:hAnsi="Times New Roman"/>
          <w:sz w:val="28"/>
          <w:szCs w:val="28"/>
        </w:rPr>
        <w:t>в соответствии с федеральным законодательством (за исключением лиц, получающих ежемесячные денежные выплаты, предусмотренные законодательством Российской Федерации), право которых определено областным законом «Социальный кодекс Ленинградской области»;</w:t>
      </w:r>
    </w:p>
    <w:p w:rsidR="00A7550B" w:rsidRDefault="00A7550B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назначение ежемесячной денежной компенсации части ра</w:t>
      </w:r>
      <w:r w:rsidR="0069698B">
        <w:rPr>
          <w:rFonts w:ascii="Times New Roman" w:hAnsi="Times New Roman"/>
          <w:sz w:val="28"/>
          <w:szCs w:val="28"/>
        </w:rPr>
        <w:t>сх</w:t>
      </w:r>
      <w:r>
        <w:rPr>
          <w:rFonts w:ascii="Times New Roman" w:hAnsi="Times New Roman"/>
          <w:sz w:val="28"/>
          <w:szCs w:val="28"/>
        </w:rPr>
        <w:t>одов</w:t>
      </w:r>
      <w:r w:rsidR="0069698B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 ветеранам труда,  ежемесячной денежной компенсации  части расходов  на оплату жилого помещения  и коммунальных услуг жертвам политических репрессий; ежемесячной денежной компенсации  части расходов на оплату жилого помещения и коммунальных услуг  и ежемесячной денежной компенсации расходов на оплату жилого помещения,  отопления и освещения специалистам, проживающим и работающим в сельской местности и поселках городского типа Ленинградской области, а также лицам, вышедшим на пенсию </w:t>
      </w:r>
      <w:r w:rsidR="009D3364">
        <w:rPr>
          <w:rFonts w:ascii="Times New Roman" w:hAnsi="Times New Roman"/>
          <w:sz w:val="28"/>
          <w:szCs w:val="28"/>
        </w:rPr>
        <w:t>с должностей специалистов;</w:t>
      </w:r>
    </w:p>
    <w:p w:rsidR="009D3364" w:rsidRDefault="009D3364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назначение ежемесячной денежной компенсации части расходов на оплату жилого помещения и коммунальных услуги и денежной выплаты на приобретение комплекта детской (подростковой) одежды для посещения школьных занятий и школьных письменных принадлежностей многодетным семьям и многодетным приемным семьям;</w:t>
      </w:r>
    </w:p>
    <w:p w:rsidR="009D3364" w:rsidRDefault="009D3364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назначение денежных компенсаций части расходов по оплате жилого помещения и коммунальных услуг, оказываемых в соответствии  с федеральным законодательством гражданам, подвергшимся радиационному воздействию  вследствие    катастрофы на Чернобыльской АЭС, аварии на производственном объединении «Маяк»,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в Ленинградской области;</w:t>
      </w:r>
      <w:proofErr w:type="gramEnd"/>
    </w:p>
    <w:p w:rsidR="009D3364" w:rsidRDefault="009D3364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назначение инвалидам (в том числе детям-инвалидам), имеющим транспортные средства</w:t>
      </w:r>
      <w:r w:rsidR="00872113">
        <w:rPr>
          <w:rFonts w:ascii="Times New Roman" w:hAnsi="Times New Roman"/>
          <w:sz w:val="28"/>
          <w:szCs w:val="28"/>
        </w:rPr>
        <w:t xml:space="preserve"> в соответствии с медицинскими показаниями, или их законным представителям компенсации в размере 50 процентов уплаченной  им страховой премии по договору обязательного страхования гражданской ответственности владельцев транспортны средств;</w:t>
      </w:r>
    </w:p>
    <w:p w:rsidR="00872113" w:rsidRDefault="00872113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11) возмещение затрат организациям, предоставляющим меры социальной поддержки Героям Советского Союза, Героям Российской Федерации и полным кавалерам ордена  Славы, Героям Социалистического труда и полным кавалерам ордена Трудовой Славы;</w:t>
      </w:r>
    </w:p>
    <w:p w:rsidR="00872113" w:rsidRDefault="00872113" w:rsidP="00D6308B">
      <w:pPr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назначение социального пособия и возмещение стоимости услуг специализированной службе по вопросам похоронного </w:t>
      </w:r>
      <w:proofErr w:type="gramStart"/>
      <w:r>
        <w:rPr>
          <w:rFonts w:ascii="Times New Roman" w:hAnsi="Times New Roman"/>
          <w:sz w:val="28"/>
          <w:szCs w:val="28"/>
        </w:rPr>
        <w:t>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погребение умерши граждан отдельных категорий, право которых определено областным законом «Социальный кодекс Ленинградской области»;</w:t>
      </w:r>
    </w:p>
    <w:p w:rsidR="00872113" w:rsidRPr="00872113" w:rsidRDefault="00872113" w:rsidP="008721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bCs/>
          <w:sz w:val="28"/>
          <w:szCs w:val="28"/>
        </w:rPr>
      </w:pPr>
      <w:r w:rsidRPr="00872113"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113">
        <w:rPr>
          <w:rFonts w:ascii="Times New Roman" w:hAnsi="Times New Roman"/>
          <w:bCs/>
          <w:sz w:val="28"/>
          <w:szCs w:val="28"/>
        </w:rPr>
        <w:t>осуществление приема, учета и регистрации документов, необходимых для присвоения звания «Ветеран  труда», проверка содержащихся в них сведений на предмет их полноты и достоверности в соответствии с административным регламентом; выдача удостоверения «Ветеран труда» на бланке единого образца;</w:t>
      </w:r>
    </w:p>
    <w:p w:rsidR="00872113" w:rsidRDefault="00872113" w:rsidP="008721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 xml:space="preserve">14) организация социального обслуживания граждан (кроме социального обслуживания, предоставляемого в стационарной форме с постоянным проживанием); </w:t>
      </w:r>
      <w:proofErr w:type="gramStart"/>
      <w:r w:rsidRPr="00190713">
        <w:rPr>
          <w:rFonts w:ascii="Times New Roman" w:hAnsi="Times New Roman"/>
          <w:sz w:val="28"/>
          <w:szCs w:val="28"/>
        </w:rPr>
        <w:t>назначение выплаты поставщику (поставщикам) социальных услуг компенсации, если гражданин получает социальные услуги (кроме социальных услуг, предоставляемых в стационарной форме социального обслуживания с постоянным проживанием), предусмотренные индивидуальной программой предоставления социальных услуг, у поставщика (поставщиков) социальных услуг, который включен (которые включены) в реестр поставщиков социальных услуг в Ленинградской области, но не участвует в выполнении государственного задания (заказа);</w:t>
      </w:r>
      <w:proofErr w:type="gramEnd"/>
      <w:r w:rsidRPr="00190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0713">
        <w:rPr>
          <w:rFonts w:ascii="Times New Roman" w:hAnsi="Times New Roman"/>
          <w:sz w:val="28"/>
          <w:szCs w:val="28"/>
        </w:rPr>
        <w:t>принятие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составление индивидуальной программы предоставления социальных услуг (кроме социальных услуг, предоставляемых в стационарной форме социального обслуживания с постоянным проживанием);</w:t>
      </w:r>
      <w:proofErr w:type="gramEnd"/>
      <w:r w:rsidRPr="00190713">
        <w:rPr>
          <w:rFonts w:ascii="Times New Roman" w:hAnsi="Times New Roman"/>
          <w:sz w:val="28"/>
          <w:szCs w:val="28"/>
        </w:rPr>
        <w:t xml:space="preserve"> апробация методик и технологий в сфере социального обслуживания граждан (кроме социального обслуживания, предоставляемого в стационарной форме с постоянным проживанием);</w:t>
      </w:r>
    </w:p>
    <w:p w:rsidR="00190713" w:rsidRP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>15) обеспечение  бесплатного изготовления и ремонта зубных протезов (кроме расходов на оплату стоимости драгоценных металлов и металлокерамики) ветеранам труда,  труженикам тыла, реабилитированным лицам, право которых определено областным законом «Социальный кодекс Ленинградской области»;</w:t>
      </w:r>
    </w:p>
    <w:p w:rsid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>16) назначение субсидий на оплату жилого помещения и коммунальных услуг;</w:t>
      </w:r>
    </w:p>
    <w:p w:rsid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>17) назначение ежемесячной денежной выплаты лицам, которым присвоено звание «Ветеран труда Ленинградской области»;</w:t>
      </w:r>
    </w:p>
    <w:p w:rsid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назначение денежной компенсации расходов на автомобильное топливо, </w:t>
      </w:r>
      <w:r>
        <w:rPr>
          <w:rFonts w:ascii="Times New Roman" w:hAnsi="Times New Roman"/>
          <w:sz w:val="28"/>
          <w:szCs w:val="28"/>
        </w:rPr>
        <w:lastRenderedPageBreak/>
        <w:t>ремонт, техническое обслуживание транспортных средств и запасные части к ним отдельным категориям инвалидов;</w:t>
      </w:r>
    </w:p>
    <w:p w:rsidR="00190713" w:rsidRP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 xml:space="preserve">19) назначение материнского капитала лицам, право которых определено областным законом «Социальный кодекс Ленинградской области» </w:t>
      </w:r>
    </w:p>
    <w:p w:rsid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190713">
        <w:rPr>
          <w:rFonts w:ascii="Times New Roman" w:hAnsi="Times New Roman"/>
          <w:sz w:val="28"/>
          <w:szCs w:val="28"/>
        </w:rPr>
        <w:t>20) назначение ежемесячной денежной выплаты в случае рождения  третьего ребенка и последующих детей;</w:t>
      </w:r>
    </w:p>
    <w:p w:rsidR="00190713" w:rsidRDefault="00190713" w:rsidP="00190713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713">
        <w:rPr>
          <w:rFonts w:ascii="Times New Roman" w:hAnsi="Times New Roman"/>
          <w:sz w:val="28"/>
          <w:szCs w:val="28"/>
        </w:rPr>
        <w:t>21) назначение единовременного пособия при рождении ребенка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</w:r>
      <w:proofErr w:type="gramEnd"/>
      <w:r w:rsidRPr="00190713">
        <w:rPr>
          <w:rFonts w:ascii="Times New Roman" w:hAnsi="Times New Roman"/>
          <w:sz w:val="28"/>
          <w:szCs w:val="28"/>
        </w:rPr>
        <w:t xml:space="preserve"> профессиональная деятельность в соответствии с федеральными законами подлежит государственной регистрации </w:t>
      </w:r>
      <w:proofErr w:type="gramStart"/>
      <w:r w:rsidRPr="00190713">
        <w:rPr>
          <w:rFonts w:ascii="Times New Roman" w:hAnsi="Times New Roman"/>
          <w:sz w:val="28"/>
          <w:szCs w:val="28"/>
        </w:rPr>
        <w:t>и(</w:t>
      </w:r>
      <w:proofErr w:type="gramEnd"/>
      <w:r w:rsidRPr="00190713">
        <w:rPr>
          <w:rFonts w:ascii="Times New Roman" w:hAnsi="Times New Roman"/>
          <w:sz w:val="28"/>
          <w:szCs w:val="28"/>
        </w:rPr>
        <w:t xml:space="preserve">или) лицензированию,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ребенка, предусмотренного абзацем третьим части первой </w:t>
      </w:r>
      <w:hyperlink r:id="rId6" w:history="1">
        <w:r w:rsidRPr="00190713">
          <w:rPr>
            <w:rFonts w:ascii="Times New Roman" w:hAnsi="Times New Roman"/>
            <w:color w:val="000000"/>
            <w:sz w:val="28"/>
            <w:szCs w:val="28"/>
          </w:rPr>
          <w:t>статьи 4</w:t>
        </w:r>
      </w:hyperlink>
      <w:r w:rsidRPr="00190713">
        <w:rPr>
          <w:rFonts w:ascii="Times New Roman" w:hAnsi="Times New Roman"/>
          <w:sz w:val="28"/>
          <w:szCs w:val="28"/>
        </w:rPr>
        <w:t xml:space="preserve"> Федерального закона от 19 мая 1995 года N 81-ФЗ «О государственных пособиях гражданам, имеющим детей») (далее – единовременное пособие при рождении ребенка лицам, не подлежащим обязательному социальному страхованию);</w:t>
      </w:r>
    </w:p>
    <w:p w:rsidR="0020183D" w:rsidRDefault="00190713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183D">
        <w:rPr>
          <w:rFonts w:ascii="Times New Roman" w:hAnsi="Times New Roman"/>
          <w:sz w:val="28"/>
          <w:szCs w:val="28"/>
        </w:rPr>
        <w:t>22)</w:t>
      </w:r>
      <w:r w:rsidR="0020183D" w:rsidRPr="0020183D">
        <w:rPr>
          <w:rFonts w:ascii="Times New Roman" w:hAnsi="Times New Roman"/>
          <w:sz w:val="28"/>
          <w:szCs w:val="28"/>
        </w:rPr>
        <w:t xml:space="preserve"> назначение ежемесячного пособия по уходу за ребенком женщинам, уволенным в период беременности, отпуска по беременности и родам,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</w:r>
      <w:proofErr w:type="gramEnd"/>
      <w:r w:rsidR="0020183D" w:rsidRPr="0020183D">
        <w:rPr>
          <w:rFonts w:ascii="Times New Roman" w:hAnsi="Times New Roman"/>
          <w:sz w:val="28"/>
          <w:szCs w:val="28"/>
        </w:rPr>
        <w:t xml:space="preserve">, чья профессиональная деятельность в соответствии с федеральными законами подлежит государственной регистрации </w:t>
      </w:r>
      <w:proofErr w:type="gramStart"/>
      <w:r w:rsidR="0020183D" w:rsidRPr="0020183D">
        <w:rPr>
          <w:rFonts w:ascii="Times New Roman" w:hAnsi="Times New Roman"/>
          <w:sz w:val="28"/>
          <w:szCs w:val="28"/>
        </w:rPr>
        <w:t>и(</w:t>
      </w:r>
      <w:proofErr w:type="gramEnd"/>
      <w:r w:rsidR="0020183D" w:rsidRPr="0020183D">
        <w:rPr>
          <w:rFonts w:ascii="Times New Roman" w:hAnsi="Times New Roman"/>
          <w:sz w:val="28"/>
          <w:szCs w:val="28"/>
        </w:rPr>
        <w:t xml:space="preserve">или) лицензированию,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ежемесячного пособия по уходу за ребенком, предусмотренного абзацем третьим </w:t>
      </w:r>
      <w:r w:rsidR="0020183D" w:rsidRPr="0020183D">
        <w:rPr>
          <w:rFonts w:ascii="Times New Roman" w:hAnsi="Times New Roman"/>
          <w:sz w:val="28"/>
          <w:szCs w:val="28"/>
        </w:rPr>
        <w:lastRenderedPageBreak/>
        <w:t xml:space="preserve">части первой </w:t>
      </w:r>
      <w:hyperlink r:id="rId7" w:history="1">
        <w:r w:rsidR="0020183D" w:rsidRPr="0020183D">
          <w:rPr>
            <w:rFonts w:ascii="Times New Roman" w:hAnsi="Times New Roman"/>
            <w:color w:val="000000"/>
            <w:sz w:val="28"/>
            <w:szCs w:val="28"/>
          </w:rPr>
          <w:t>статьи 4</w:t>
        </w:r>
      </w:hyperlink>
      <w:r w:rsidR="0020183D" w:rsidRPr="0020183D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20183D" w:rsidRPr="0020183D">
        <w:rPr>
          <w:rFonts w:ascii="Times New Roman" w:hAnsi="Times New Roman"/>
          <w:sz w:val="28"/>
          <w:szCs w:val="28"/>
        </w:rPr>
        <w:t>едерального закона от 19 мая 1995 года N 81-ФЗ «О государственных пособиях гражданам, имеющим детей») (далее – ежемесячное пособие по уходу за ребенком лицам, не подлежащим обязательному социальному страхованию);</w:t>
      </w:r>
    </w:p>
    <w:p w:rsidR="0020183D" w:rsidRPr="00B66056" w:rsidRDefault="0020183D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B66056">
        <w:rPr>
          <w:rFonts w:ascii="Times New Roman" w:hAnsi="Times New Roman"/>
          <w:sz w:val="28"/>
          <w:szCs w:val="28"/>
        </w:rPr>
        <w:t>23) прием документов, необходимых для присвоения звания «Ветеран труда Ленинградской области» и вручение гражданам почетных знаков «Ветеран труда Ленинградской области» и удостоверений к ним;</w:t>
      </w:r>
    </w:p>
    <w:p w:rsidR="0020183D" w:rsidRPr="0020183D" w:rsidRDefault="0020183D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bCs/>
          <w:sz w:val="28"/>
          <w:szCs w:val="28"/>
        </w:rPr>
      </w:pPr>
      <w:bookmarkStart w:id="0" w:name="sub_224"/>
      <w:r w:rsidRPr="0020183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0183D">
        <w:rPr>
          <w:rFonts w:ascii="Times New Roman" w:hAnsi="Times New Roman"/>
          <w:bCs/>
          <w:sz w:val="28"/>
          <w:szCs w:val="28"/>
        </w:rPr>
        <w:t>организация и осуществление деятельности по реализации отдельных государственных полномочий;</w:t>
      </w:r>
    </w:p>
    <w:bookmarkEnd w:id="0"/>
    <w:p w:rsidR="0020183D" w:rsidRPr="0020183D" w:rsidRDefault="0020183D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2018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)</w:t>
      </w:r>
      <w:r w:rsidRPr="0020183D">
        <w:rPr>
          <w:rFonts w:ascii="Times New Roman" w:hAnsi="Times New Roman"/>
          <w:sz w:val="28"/>
          <w:szCs w:val="28"/>
        </w:rPr>
        <w:t xml:space="preserve"> назначение ежемесячной денежной компенсации расходов на автомобильное топливо отдельным категориям инвалидов;</w:t>
      </w:r>
    </w:p>
    <w:p w:rsidR="0020183D" w:rsidRDefault="0020183D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20183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)</w:t>
      </w:r>
      <w:r w:rsidRPr="0020183D">
        <w:rPr>
          <w:rFonts w:ascii="Times New Roman" w:hAnsi="Times New Roman"/>
          <w:sz w:val="28"/>
          <w:szCs w:val="28"/>
        </w:rPr>
        <w:t xml:space="preserve"> назначение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>;</w:t>
      </w:r>
    </w:p>
    <w:p w:rsidR="0020183D" w:rsidRDefault="0020183D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D43">
        <w:rPr>
          <w:rFonts w:ascii="Times New Roman" w:hAnsi="Times New Roman"/>
          <w:sz w:val="28"/>
          <w:szCs w:val="28"/>
        </w:rPr>
        <w:t xml:space="preserve">27) </w:t>
      </w:r>
      <w:r w:rsidR="00B47A24">
        <w:rPr>
          <w:rFonts w:ascii="Times New Roman" w:hAnsi="Times New Roman"/>
          <w:sz w:val="28"/>
          <w:szCs w:val="28"/>
        </w:rPr>
        <w:t xml:space="preserve"> </w:t>
      </w:r>
      <w:r w:rsidRPr="00C55D43">
        <w:rPr>
          <w:rFonts w:ascii="Times New Roman" w:hAnsi="Times New Roman"/>
          <w:sz w:val="28"/>
          <w:szCs w:val="28"/>
        </w:rPr>
        <w:t>назначение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</w:t>
      </w:r>
      <w:proofErr w:type="gramEnd"/>
      <w:r w:rsidRPr="00C55D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5D43">
        <w:rPr>
          <w:rFonts w:ascii="Times New Roman" w:hAnsi="Times New Roman"/>
          <w:sz w:val="28"/>
          <w:szCs w:val="28"/>
        </w:rPr>
        <w:t>уволенных из федеральных органов налоговой полиции, органов по контролю за оборотом наркотических средств и психотропных веществ, в том числе работающим (независимо от места работы), предусмотренных пунктами 4 и 5 (в части дополнительного оплачиваемого отпуска), 12 (в части ежемесячной денежной компенсации на питание ребенка) и 13 части первой и частью четвертой (в части пособия на погребение) статьи 14, пунктами 3 и</w:t>
      </w:r>
      <w:proofErr w:type="gramEnd"/>
      <w:r w:rsidR="00983C7D" w:rsidRPr="00C55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D43">
        <w:rPr>
          <w:rFonts w:ascii="Times New Roman" w:hAnsi="Times New Roman"/>
          <w:sz w:val="28"/>
          <w:szCs w:val="28"/>
        </w:rPr>
        <w:t>4 части первой статьи 15, пунктами 3 (в части среднего заработка), 5, 6 и 13 статьи 17, пунктами 5 и 7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</w:t>
      </w:r>
      <w:proofErr w:type="gramEnd"/>
      <w:r w:rsidRPr="00C55D4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55D43">
        <w:rPr>
          <w:rFonts w:ascii="Times New Roman" w:hAnsi="Times New Roman"/>
          <w:sz w:val="28"/>
          <w:szCs w:val="28"/>
        </w:rPr>
        <w:t>пунктом 10 части первой статьи 18, пунктами 1 и 2, абзацем вторым пункта 3, пунктами 4, 6 и 7 части второй статьи 19, пунктом 3 части первой статьи 25, частями первой, второй и четвертой статьи 39, статьями 40 и 41 Закона Российской Федерации от 15 мая 1991 года № 1244-I «О социальной защите граждан, подвергшихся воздействию радиации вследствие катастрофы на Чернобыльской</w:t>
      </w:r>
      <w:proofErr w:type="gramEnd"/>
      <w:r w:rsidRPr="00C55D43">
        <w:rPr>
          <w:rFonts w:ascii="Times New Roman" w:hAnsi="Times New Roman"/>
          <w:sz w:val="28"/>
          <w:szCs w:val="28"/>
        </w:rPr>
        <w:t xml:space="preserve"> АЭС»;  </w:t>
      </w:r>
      <w:proofErr w:type="gramStart"/>
      <w:r w:rsidRPr="00C55D43">
        <w:rPr>
          <w:rFonts w:ascii="Times New Roman" w:hAnsi="Times New Roman"/>
          <w:sz w:val="28"/>
          <w:szCs w:val="28"/>
        </w:rPr>
        <w:t xml:space="preserve">назначение гражданам ежемесячных денежных компенсаций, предусмотренных статьями 8 и 9 Федерального закона от 26 ноября 1998 года № 175-ФЗ «О социальной защите граждан Российской Федерации, </w:t>
      </w:r>
      <w:r w:rsidRPr="00C55D43">
        <w:rPr>
          <w:rFonts w:ascii="Times New Roman" w:hAnsi="Times New Roman"/>
          <w:sz w:val="28"/>
          <w:szCs w:val="28"/>
        </w:rPr>
        <w:lastRenderedPageBreak/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55D43">
        <w:rPr>
          <w:rFonts w:ascii="Times New Roman" w:hAnsi="Times New Roman"/>
          <w:sz w:val="28"/>
          <w:szCs w:val="28"/>
        </w:rPr>
        <w:t>Теча</w:t>
      </w:r>
      <w:proofErr w:type="spellEnd"/>
      <w:r w:rsidRPr="00C55D43">
        <w:rPr>
          <w:rFonts w:ascii="Times New Roman" w:hAnsi="Times New Roman"/>
          <w:sz w:val="28"/>
          <w:szCs w:val="28"/>
        </w:rPr>
        <w:t>»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</w:t>
      </w:r>
      <w:proofErr w:type="gramEnd"/>
      <w:r w:rsidRPr="00C55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D43">
        <w:rPr>
          <w:rFonts w:ascii="Times New Roman" w:hAnsi="Times New Roman"/>
          <w:sz w:val="28"/>
          <w:szCs w:val="28"/>
        </w:rPr>
        <w:t xml:space="preserve">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</w:t>
      </w:r>
      <w:r w:rsidR="00983C7D" w:rsidRPr="00C55D43">
        <w:rPr>
          <w:rFonts w:ascii="Times New Roman" w:hAnsi="Times New Roman"/>
          <w:sz w:val="28"/>
          <w:szCs w:val="28"/>
        </w:rPr>
        <w:t>органов по контролю за оборотом наркотических средств и психотропных веществ,</w:t>
      </w:r>
      <w:r w:rsidR="00C31DA5" w:rsidRPr="00C55D43">
        <w:rPr>
          <w:rFonts w:ascii="Times New Roman" w:hAnsi="Times New Roman"/>
          <w:sz w:val="28"/>
          <w:szCs w:val="28"/>
        </w:rPr>
        <w:t xml:space="preserve"> </w:t>
      </w:r>
      <w:r w:rsidRPr="00C55D43">
        <w:rPr>
          <w:rFonts w:ascii="Times New Roman" w:hAnsi="Times New Roman"/>
          <w:sz w:val="28"/>
          <w:szCs w:val="28"/>
        </w:rPr>
        <w:t>в том числе работающим (независимо от места работы);</w:t>
      </w:r>
      <w:proofErr w:type="gramEnd"/>
      <w:r w:rsidR="00C55D43" w:rsidRPr="00C55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D43">
        <w:rPr>
          <w:rFonts w:ascii="Times New Roman" w:hAnsi="Times New Roman"/>
          <w:sz w:val="28"/>
          <w:szCs w:val="28"/>
        </w:rPr>
        <w:t>назначение гражданам компенсаций и других выплат, предусмотренных пунктами 6, 8 и 15 (в части дополнительного оплачиваемого отпуска)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</w:t>
      </w:r>
      <w:proofErr w:type="gramEnd"/>
      <w:r w:rsidRPr="00C55D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D43">
        <w:rPr>
          <w:rFonts w:ascii="Times New Roman" w:hAnsi="Times New Roman"/>
          <w:sz w:val="28"/>
          <w:szCs w:val="28"/>
        </w:rPr>
        <w:t xml:space="preserve">противопожарной службы Государственной противопожарной службы,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</w:t>
      </w:r>
      <w:r w:rsidR="00C55D43" w:rsidRPr="00C55D43">
        <w:rPr>
          <w:rFonts w:ascii="Times New Roman" w:hAnsi="Times New Roman"/>
          <w:sz w:val="28"/>
          <w:szCs w:val="28"/>
        </w:rPr>
        <w:t xml:space="preserve">органов по контролю за оборотом наркотических средств и психотропных веществ, </w:t>
      </w:r>
      <w:r w:rsidRPr="00C55D43">
        <w:rPr>
          <w:rFonts w:ascii="Times New Roman" w:hAnsi="Times New Roman"/>
          <w:sz w:val="28"/>
          <w:szCs w:val="28"/>
        </w:rPr>
        <w:t>в том числе работающим (независимо от места работы);</w:t>
      </w:r>
      <w:proofErr w:type="gramEnd"/>
    </w:p>
    <w:p w:rsidR="00B47A24" w:rsidRDefault="00B47A24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B47A24">
        <w:rPr>
          <w:rFonts w:ascii="Times New Roman" w:hAnsi="Times New Roman"/>
          <w:sz w:val="28"/>
          <w:szCs w:val="28"/>
        </w:rPr>
        <w:t xml:space="preserve">28) назначение ежемесячной денежной выплаты гражданам, родившимся в период с 3 сентября 1927 года по 2 сентября 1945 года, право </w:t>
      </w:r>
      <w:proofErr w:type="gramStart"/>
      <w:r w:rsidRPr="00B47A24">
        <w:rPr>
          <w:rFonts w:ascii="Times New Roman" w:hAnsi="Times New Roman"/>
          <w:sz w:val="28"/>
          <w:szCs w:val="28"/>
        </w:rPr>
        <w:t>которых</w:t>
      </w:r>
      <w:proofErr w:type="gramEnd"/>
      <w:r w:rsidRPr="00B47A24">
        <w:rPr>
          <w:rFonts w:ascii="Times New Roman" w:hAnsi="Times New Roman"/>
          <w:sz w:val="28"/>
          <w:szCs w:val="28"/>
        </w:rPr>
        <w:t xml:space="preserve"> определено областным законом «Социальный кодекс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B47A24" w:rsidRDefault="00B47A24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назначение ежемесячной денежной компенсации расходов и ежемесячной денежной выплаты на уплату взноса на капитальный ремонт;</w:t>
      </w:r>
    </w:p>
    <w:p w:rsidR="00B47A24" w:rsidRDefault="00B47A24" w:rsidP="0020183D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 назначение единовременной  социальной выплаты на частичное возмещение расходов по газификации жилы помещений лицам, право которых определено областным законом «Социальный кодекс Ленинградской области».</w:t>
      </w:r>
    </w:p>
    <w:p w:rsidR="00A12C90" w:rsidRPr="00A12C90" w:rsidRDefault="00A12C90" w:rsidP="00A12C90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A12C90">
        <w:rPr>
          <w:rFonts w:ascii="Times New Roman" w:hAnsi="Times New Roman"/>
          <w:sz w:val="28"/>
          <w:szCs w:val="28"/>
        </w:rPr>
        <w:t>Комитет осуществляет иные полномочия, отнесенные законодательством Российской Федерации и Ленинградской области, правовыми актами органов местного самоуправления Волховского муниципального района к компетенции Комитета</w:t>
      </w:r>
      <w:proofErr w:type="gramStart"/>
      <w:r w:rsidR="00B66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12C90">
        <w:rPr>
          <w:rFonts w:ascii="Times New Roman" w:hAnsi="Times New Roman"/>
          <w:sz w:val="28"/>
          <w:szCs w:val="28"/>
        </w:rPr>
        <w:t>.</w:t>
      </w:r>
      <w:proofErr w:type="gramEnd"/>
    </w:p>
    <w:p w:rsidR="00284AB4" w:rsidRDefault="00284AB4" w:rsidP="0028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3E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статье 5 «Функции  Комитета»:</w:t>
      </w:r>
    </w:p>
    <w:p w:rsidR="00284AB4" w:rsidRDefault="00284AB4" w:rsidP="0028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4AB4" w:rsidRDefault="00A03E2C" w:rsidP="00284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84AB4">
        <w:rPr>
          <w:rFonts w:ascii="Times New Roman" w:hAnsi="Times New Roman"/>
          <w:sz w:val="28"/>
          <w:szCs w:val="28"/>
        </w:rPr>
        <w:t>.1. части 5.1</w:t>
      </w:r>
      <w:r w:rsidR="00662E73">
        <w:rPr>
          <w:rFonts w:ascii="Times New Roman" w:hAnsi="Times New Roman"/>
          <w:sz w:val="28"/>
          <w:szCs w:val="28"/>
        </w:rPr>
        <w:t>5., 5.16., 5.17.,</w:t>
      </w:r>
      <w:r w:rsidR="00284AB4">
        <w:rPr>
          <w:rFonts w:ascii="Times New Roman" w:hAnsi="Times New Roman"/>
          <w:sz w:val="28"/>
          <w:szCs w:val="28"/>
        </w:rPr>
        <w:t xml:space="preserve"> 5.1</w:t>
      </w:r>
      <w:r w:rsidR="00662E73">
        <w:rPr>
          <w:rFonts w:ascii="Times New Roman" w:hAnsi="Times New Roman"/>
          <w:sz w:val="28"/>
          <w:szCs w:val="28"/>
        </w:rPr>
        <w:t>8., 5.19, 5.20., 5.21., 5.22., 5.27</w:t>
      </w:r>
      <w:r w:rsidR="00284AB4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284AB4" w:rsidRDefault="00284AB4" w:rsidP="0028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4AB4" w:rsidRDefault="00A03E2C" w:rsidP="00284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4AB4">
        <w:rPr>
          <w:rFonts w:ascii="Times New Roman" w:hAnsi="Times New Roman"/>
          <w:sz w:val="28"/>
          <w:szCs w:val="28"/>
        </w:rPr>
        <w:t>.2. в части 5.2</w:t>
      </w:r>
      <w:r w:rsidR="00662E73">
        <w:rPr>
          <w:rFonts w:ascii="Times New Roman" w:hAnsi="Times New Roman"/>
          <w:sz w:val="28"/>
          <w:szCs w:val="28"/>
        </w:rPr>
        <w:t>8</w:t>
      </w:r>
      <w:r w:rsidR="00284AB4">
        <w:rPr>
          <w:rFonts w:ascii="Times New Roman" w:hAnsi="Times New Roman"/>
          <w:sz w:val="28"/>
          <w:szCs w:val="28"/>
        </w:rPr>
        <w:t xml:space="preserve"> слов</w:t>
      </w:r>
      <w:r w:rsidR="00662E73">
        <w:rPr>
          <w:rFonts w:ascii="Times New Roman" w:hAnsi="Times New Roman"/>
          <w:sz w:val="28"/>
          <w:szCs w:val="28"/>
        </w:rPr>
        <w:t>а</w:t>
      </w:r>
      <w:r w:rsidR="00284AB4">
        <w:rPr>
          <w:rFonts w:ascii="Times New Roman" w:hAnsi="Times New Roman"/>
          <w:sz w:val="28"/>
          <w:szCs w:val="28"/>
        </w:rPr>
        <w:t xml:space="preserve"> </w:t>
      </w:r>
      <w:r w:rsidR="00284AB4" w:rsidRPr="00662E73">
        <w:rPr>
          <w:rFonts w:ascii="Times New Roman" w:hAnsi="Times New Roman"/>
          <w:sz w:val="28"/>
          <w:szCs w:val="28"/>
        </w:rPr>
        <w:t>«</w:t>
      </w:r>
      <w:r w:rsidR="00662E73" w:rsidRPr="00662E73">
        <w:rPr>
          <w:rFonts w:ascii="Times New Roman" w:hAnsi="Times New Roman"/>
          <w:sz w:val="28"/>
          <w:szCs w:val="28"/>
        </w:rPr>
        <w:t>, по вопросам опеки и попечительства</w:t>
      </w:r>
      <w:r w:rsidR="00284AB4" w:rsidRPr="00662E73">
        <w:rPr>
          <w:rFonts w:ascii="Times New Roman" w:hAnsi="Times New Roman"/>
          <w:sz w:val="28"/>
          <w:szCs w:val="28"/>
        </w:rPr>
        <w:t>»</w:t>
      </w:r>
      <w:r w:rsidR="00284AB4">
        <w:rPr>
          <w:rFonts w:ascii="Times New Roman" w:hAnsi="Times New Roman"/>
          <w:sz w:val="28"/>
          <w:szCs w:val="28"/>
        </w:rPr>
        <w:t xml:space="preserve"> </w:t>
      </w:r>
      <w:r w:rsidR="00662E73">
        <w:rPr>
          <w:rFonts w:ascii="Times New Roman" w:hAnsi="Times New Roman"/>
          <w:sz w:val="28"/>
          <w:szCs w:val="28"/>
        </w:rPr>
        <w:t>исключить</w:t>
      </w:r>
      <w:r w:rsidR="00284AB4">
        <w:rPr>
          <w:rFonts w:ascii="Times New Roman" w:hAnsi="Times New Roman"/>
          <w:sz w:val="28"/>
          <w:szCs w:val="28"/>
        </w:rPr>
        <w:t>;</w:t>
      </w:r>
    </w:p>
    <w:p w:rsidR="00284AB4" w:rsidRDefault="00284AB4" w:rsidP="0028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AB4" w:rsidRDefault="00284AB4" w:rsidP="00662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3E2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Часть 8.</w:t>
      </w:r>
      <w:r w:rsidR="00662E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статьи 8 изложить в следующей редакции:</w:t>
      </w:r>
    </w:p>
    <w:p w:rsidR="00284AB4" w:rsidRPr="003042E6" w:rsidRDefault="00284AB4" w:rsidP="00B66056">
      <w:pPr>
        <w:pStyle w:val="printj"/>
        <w:spacing w:before="120" w:after="0"/>
        <w:ind w:firstLine="902"/>
        <w:rPr>
          <w:sz w:val="28"/>
          <w:szCs w:val="28"/>
        </w:rPr>
      </w:pPr>
      <w:r>
        <w:rPr>
          <w:sz w:val="28"/>
          <w:szCs w:val="28"/>
        </w:rPr>
        <w:t>«</w:t>
      </w:r>
      <w:r w:rsidR="00662E73" w:rsidRPr="0098342E">
        <w:rPr>
          <w:sz w:val="28"/>
          <w:szCs w:val="28"/>
        </w:rPr>
        <w:t xml:space="preserve">8.1. Финансирование деятельности Комитета осуществляется за счет ассигнований, предусмотренных в законе Ленинградской области об областном бюджете на очередной финансовый год, и направляемых  в форме субвенций администрации на осуществление отдельных государственных полномочий </w:t>
      </w:r>
      <w:r w:rsidR="00662E73" w:rsidRPr="0098342E">
        <w:rPr>
          <w:bCs/>
          <w:sz w:val="28"/>
          <w:szCs w:val="28"/>
        </w:rPr>
        <w:t>в сфере социальной защиты населения</w:t>
      </w:r>
      <w:r w:rsidR="00662E73">
        <w:rPr>
          <w:bCs/>
          <w:sz w:val="28"/>
          <w:szCs w:val="28"/>
        </w:rPr>
        <w:t xml:space="preserve"> </w:t>
      </w:r>
      <w:r w:rsidR="00662E73" w:rsidRPr="0098342E">
        <w:rPr>
          <w:sz w:val="28"/>
          <w:szCs w:val="28"/>
        </w:rPr>
        <w:t>на территории Волховского муниципального района</w:t>
      </w:r>
      <w:proofErr w:type="gramStart"/>
      <w:r w:rsidR="00662E73" w:rsidRPr="0098342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84AB4" w:rsidRDefault="00284AB4" w:rsidP="00284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92A83" w:rsidRDefault="00892A83"/>
    <w:sectPr w:rsidR="00892A83" w:rsidSect="003D34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1EB"/>
    <w:multiLevelType w:val="hybridMultilevel"/>
    <w:tmpl w:val="9DA6632E"/>
    <w:lvl w:ilvl="0" w:tplc="8EE4353C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E4015"/>
    <w:multiLevelType w:val="hybridMultilevel"/>
    <w:tmpl w:val="545A62A8"/>
    <w:lvl w:ilvl="0" w:tplc="466ACD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673F8"/>
    <w:multiLevelType w:val="hybridMultilevel"/>
    <w:tmpl w:val="DE9EDA32"/>
    <w:lvl w:ilvl="0" w:tplc="8A16EE06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3217AF"/>
    <w:multiLevelType w:val="hybridMultilevel"/>
    <w:tmpl w:val="933CE1BA"/>
    <w:lvl w:ilvl="0" w:tplc="5732B56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B4"/>
    <w:rsid w:val="00101B72"/>
    <w:rsid w:val="001218D9"/>
    <w:rsid w:val="00190713"/>
    <w:rsid w:val="001C26ED"/>
    <w:rsid w:val="0020183D"/>
    <w:rsid w:val="00284AB4"/>
    <w:rsid w:val="00394D1B"/>
    <w:rsid w:val="003B3EF8"/>
    <w:rsid w:val="003D34DD"/>
    <w:rsid w:val="00555677"/>
    <w:rsid w:val="00662E73"/>
    <w:rsid w:val="0069698B"/>
    <w:rsid w:val="006D2825"/>
    <w:rsid w:val="007A78B4"/>
    <w:rsid w:val="00872113"/>
    <w:rsid w:val="00892A83"/>
    <w:rsid w:val="008E0937"/>
    <w:rsid w:val="00983C7D"/>
    <w:rsid w:val="009D3364"/>
    <w:rsid w:val="00A03E2C"/>
    <w:rsid w:val="00A12C90"/>
    <w:rsid w:val="00A562EB"/>
    <w:rsid w:val="00A7550B"/>
    <w:rsid w:val="00B47A24"/>
    <w:rsid w:val="00B66056"/>
    <w:rsid w:val="00B67CD7"/>
    <w:rsid w:val="00B97D07"/>
    <w:rsid w:val="00C0597E"/>
    <w:rsid w:val="00C31DA5"/>
    <w:rsid w:val="00C46D45"/>
    <w:rsid w:val="00C55D43"/>
    <w:rsid w:val="00C57646"/>
    <w:rsid w:val="00CB0408"/>
    <w:rsid w:val="00D3295D"/>
    <w:rsid w:val="00D6308B"/>
    <w:rsid w:val="00DD7641"/>
    <w:rsid w:val="00EC0198"/>
    <w:rsid w:val="00FE5769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A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D1B"/>
    <w:pPr>
      <w:ind w:left="720"/>
      <w:contextualSpacing/>
    </w:pPr>
  </w:style>
  <w:style w:type="paragraph" w:customStyle="1" w:styleId="printj">
    <w:name w:val="printj"/>
    <w:basedOn w:val="a"/>
    <w:rsid w:val="00662E7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1C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116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1162.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Совет1</cp:lastModifiedBy>
  <cp:revision>5</cp:revision>
  <cp:lastPrinted>2017-12-05T05:15:00Z</cp:lastPrinted>
  <dcterms:created xsi:type="dcterms:W3CDTF">2017-11-24T12:46:00Z</dcterms:created>
  <dcterms:modified xsi:type="dcterms:W3CDTF">2017-12-05T05:42:00Z</dcterms:modified>
</cp:coreProperties>
</file>