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C48D" w14:textId="24419BF2" w:rsidR="00FB4151" w:rsidRPr="000460A3" w:rsidRDefault="00FB4151" w:rsidP="00FB4151">
      <w:pPr>
        <w:pStyle w:val="1"/>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1EDBC206" wp14:editId="5D9124E7">
                <wp:simplePos x="0" y="0"/>
                <wp:positionH relativeFrom="column">
                  <wp:posOffset>5029200</wp:posOffset>
                </wp:positionH>
                <wp:positionV relativeFrom="paragraph">
                  <wp:posOffset>-114300</wp:posOffset>
                </wp:positionV>
                <wp:extent cx="914400" cy="4572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9CCE0" w14:textId="77777777" w:rsidR="00FB4151" w:rsidRDefault="00FB4151" w:rsidP="00FB415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BC206" id="_x0000_t202" coordsize="21600,21600" o:spt="202" path="m,l,21600r21600,l21600,xe">
                <v:stroke joinstyle="miter"/>
                <v:path gradientshapeok="t" o:connecttype="rect"/>
              </v:shapetype>
              <v:shape id="Надпись 5" o:spid="_x0000_s1026" type="#_x0000_t202" style="position:absolute;left:0;text-align:left;margin-left:396pt;margin-top:-9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" stroked="f">
                <v:textbox>
                  <w:txbxContent>
                    <w:p w14:paraId="2CB9CCE0" w14:textId="77777777" w:rsidR="00FB4151" w:rsidRDefault="00FB4151" w:rsidP="00FB4151">
                      <w:pPr>
                        <w:rPr>
                          <w:szCs w:val="28"/>
                        </w:rPr>
                      </w:pPr>
                    </w:p>
                  </w:txbxContent>
                </v:textbox>
              </v:shape>
            </w:pict>
          </mc:Fallback>
        </mc:AlternateContent>
      </w:r>
      <w:r w:rsidRPr="00435E7A">
        <w:rPr>
          <w:noProof/>
          <w:sz w:val="28"/>
          <w:szCs w:val="28"/>
        </w:rPr>
        <w:drawing>
          <wp:inline distT="0" distB="0" distL="0" distR="0" wp14:anchorId="6FAF220A" wp14:editId="40CA19F4">
            <wp:extent cx="723900" cy="9144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14:paraId="1D5A4DA3" w14:textId="77777777" w:rsidR="00FB4151" w:rsidRPr="000460A3" w:rsidRDefault="00FB4151" w:rsidP="00FB4151">
      <w:pPr>
        <w:pStyle w:val="1"/>
        <w:rPr>
          <w:sz w:val="28"/>
          <w:szCs w:val="28"/>
        </w:rPr>
      </w:pPr>
    </w:p>
    <w:p w14:paraId="2C6115B9" w14:textId="77777777" w:rsidR="00FB4151" w:rsidRPr="00170A5E" w:rsidRDefault="00FB4151" w:rsidP="00FB4151">
      <w:pPr>
        <w:pStyle w:val="1"/>
        <w:jc w:val="center"/>
        <w:rPr>
          <w:b/>
          <w:bCs/>
          <w:sz w:val="28"/>
          <w:szCs w:val="28"/>
        </w:rPr>
      </w:pPr>
      <w:r w:rsidRPr="00170A5E">
        <w:rPr>
          <w:b/>
          <w:sz w:val="28"/>
          <w:szCs w:val="28"/>
        </w:rPr>
        <w:t>СОВЕТ ДЕПУТАТОВ</w:t>
      </w:r>
    </w:p>
    <w:p w14:paraId="238B13D4" w14:textId="77777777" w:rsidR="00FB4151" w:rsidRPr="00170A5E" w:rsidRDefault="00FB4151" w:rsidP="00FB4151">
      <w:pPr>
        <w:pStyle w:val="1"/>
        <w:jc w:val="center"/>
        <w:rPr>
          <w:b/>
          <w:sz w:val="28"/>
          <w:szCs w:val="28"/>
        </w:rPr>
      </w:pPr>
      <w:r w:rsidRPr="00170A5E">
        <w:rPr>
          <w:b/>
          <w:sz w:val="28"/>
          <w:szCs w:val="28"/>
        </w:rPr>
        <w:t>ВОЛХОВСКОГО МУНИЦИПАЛЬНОГО РАЙОНА</w:t>
      </w:r>
    </w:p>
    <w:p w14:paraId="298479A5" w14:textId="77777777" w:rsidR="00FB4151" w:rsidRPr="00170A5E" w:rsidRDefault="00FB4151" w:rsidP="00FB4151">
      <w:pPr>
        <w:pStyle w:val="1"/>
        <w:jc w:val="center"/>
        <w:rPr>
          <w:b/>
          <w:sz w:val="28"/>
          <w:szCs w:val="28"/>
        </w:rPr>
      </w:pPr>
      <w:r w:rsidRPr="00170A5E">
        <w:rPr>
          <w:b/>
          <w:sz w:val="28"/>
          <w:szCs w:val="28"/>
        </w:rPr>
        <w:t>ЛЕНИНГРАДСКОЙ ОБЛАСТИ</w:t>
      </w:r>
    </w:p>
    <w:p w14:paraId="5A3B694F" w14:textId="77777777" w:rsidR="00FB4151" w:rsidRPr="000460A3" w:rsidRDefault="00FB4151" w:rsidP="00FB4151">
      <w:pPr>
        <w:rPr>
          <w:b/>
          <w:sz w:val="28"/>
          <w:szCs w:val="28"/>
        </w:rPr>
      </w:pPr>
    </w:p>
    <w:p w14:paraId="3443E8A5" w14:textId="3DC7AAC9" w:rsidR="00FB4151" w:rsidRPr="000460A3" w:rsidRDefault="00FB4151" w:rsidP="00FB4151">
      <w:pPr>
        <w:jc w:val="center"/>
        <w:rPr>
          <w:b/>
          <w:sz w:val="28"/>
          <w:szCs w:val="28"/>
        </w:rPr>
      </w:pPr>
      <w:r w:rsidRPr="000460A3">
        <w:rPr>
          <w:b/>
          <w:sz w:val="28"/>
          <w:szCs w:val="28"/>
        </w:rPr>
        <w:t>РЕШЕНИ</w:t>
      </w:r>
      <w:r w:rsidR="00EB0DDE">
        <w:rPr>
          <w:b/>
          <w:sz w:val="28"/>
          <w:szCs w:val="28"/>
        </w:rPr>
        <w:t>Е</w:t>
      </w:r>
    </w:p>
    <w:p w14:paraId="2C40DFD4" w14:textId="77777777" w:rsidR="00FB4151" w:rsidRPr="000460A3" w:rsidRDefault="00FB4151" w:rsidP="00FB4151">
      <w:pPr>
        <w:jc w:val="center"/>
        <w:rPr>
          <w:b/>
          <w:sz w:val="28"/>
          <w:szCs w:val="28"/>
        </w:rPr>
      </w:pPr>
    </w:p>
    <w:p w14:paraId="4FD79258" w14:textId="4F397AF3" w:rsidR="00FB4151" w:rsidRPr="000460A3" w:rsidRDefault="00FB4151" w:rsidP="00FB4151">
      <w:pPr>
        <w:pStyle w:val="a5"/>
        <w:rPr>
          <w:b/>
          <w:sz w:val="28"/>
          <w:szCs w:val="28"/>
        </w:rPr>
      </w:pPr>
      <w:proofErr w:type="gramStart"/>
      <w:r>
        <w:rPr>
          <w:b/>
          <w:sz w:val="28"/>
          <w:szCs w:val="28"/>
        </w:rPr>
        <w:t>о</w:t>
      </w:r>
      <w:r w:rsidRPr="000460A3">
        <w:rPr>
          <w:b/>
          <w:sz w:val="28"/>
          <w:szCs w:val="28"/>
        </w:rPr>
        <w:t>т</w:t>
      </w:r>
      <w:r>
        <w:rPr>
          <w:b/>
          <w:sz w:val="28"/>
          <w:szCs w:val="28"/>
        </w:rPr>
        <w:t xml:space="preserve">  27</w:t>
      </w:r>
      <w:proofErr w:type="gramEnd"/>
      <w:r>
        <w:rPr>
          <w:b/>
          <w:sz w:val="28"/>
          <w:szCs w:val="28"/>
        </w:rPr>
        <w:t xml:space="preserve">  апреля </w:t>
      </w:r>
      <w:r w:rsidRPr="000460A3">
        <w:rPr>
          <w:b/>
          <w:sz w:val="28"/>
          <w:szCs w:val="28"/>
        </w:rPr>
        <w:t xml:space="preserve"> </w:t>
      </w:r>
      <w:r>
        <w:rPr>
          <w:b/>
          <w:sz w:val="28"/>
          <w:szCs w:val="28"/>
        </w:rPr>
        <w:t>2023</w:t>
      </w:r>
      <w:r w:rsidRPr="000460A3">
        <w:rPr>
          <w:b/>
          <w:sz w:val="28"/>
          <w:szCs w:val="28"/>
        </w:rPr>
        <w:t xml:space="preserve">  года                                             </w:t>
      </w:r>
      <w:r>
        <w:rPr>
          <w:b/>
          <w:sz w:val="28"/>
          <w:szCs w:val="28"/>
        </w:rPr>
        <w:t xml:space="preserve">                             </w:t>
      </w:r>
      <w:r w:rsidR="00EB0DDE">
        <w:rPr>
          <w:b/>
          <w:sz w:val="28"/>
          <w:szCs w:val="28"/>
        </w:rPr>
        <w:t xml:space="preserve">         </w:t>
      </w:r>
      <w:r w:rsidRPr="000460A3">
        <w:rPr>
          <w:b/>
          <w:sz w:val="28"/>
          <w:szCs w:val="28"/>
        </w:rPr>
        <w:t xml:space="preserve">№ </w:t>
      </w:r>
      <w:r w:rsidR="00EB0DDE">
        <w:rPr>
          <w:b/>
          <w:sz w:val="28"/>
          <w:szCs w:val="28"/>
        </w:rPr>
        <w:t xml:space="preserve"> 9</w:t>
      </w:r>
    </w:p>
    <w:p w14:paraId="1C161B01" w14:textId="77777777" w:rsidR="00FB4151" w:rsidRDefault="00FB4151" w:rsidP="00FB4151">
      <w:pPr>
        <w:autoSpaceDE w:val="0"/>
        <w:autoSpaceDN w:val="0"/>
        <w:adjustRightInd w:val="0"/>
        <w:rPr>
          <w:b/>
          <w:bCs/>
        </w:rPr>
      </w:pPr>
    </w:p>
    <w:tbl>
      <w:tblPr>
        <w:tblW w:w="0" w:type="auto"/>
        <w:tblLook w:val="04A0" w:firstRow="1" w:lastRow="0" w:firstColumn="1" w:lastColumn="0" w:noHBand="0" w:noVBand="1"/>
      </w:tblPr>
      <w:tblGrid>
        <w:gridCol w:w="5847"/>
      </w:tblGrid>
      <w:tr w:rsidR="00FB4151" w:rsidRPr="00AE311A" w14:paraId="5CA2A2E7" w14:textId="77777777" w:rsidTr="00CE567E">
        <w:trPr>
          <w:trHeight w:val="1125"/>
        </w:trPr>
        <w:tc>
          <w:tcPr>
            <w:tcW w:w="5847" w:type="dxa"/>
            <w:shd w:val="clear" w:color="auto" w:fill="auto"/>
          </w:tcPr>
          <w:p w14:paraId="1716B175" w14:textId="734DA512" w:rsidR="00FB4151" w:rsidRPr="00AE311A" w:rsidRDefault="00FB4151" w:rsidP="00CE567E">
            <w:pPr>
              <w:autoSpaceDE w:val="0"/>
              <w:autoSpaceDN w:val="0"/>
              <w:adjustRightInd w:val="0"/>
              <w:jc w:val="both"/>
              <w:rPr>
                <w:b/>
                <w:bCs/>
              </w:rPr>
            </w:pPr>
            <w:r w:rsidRPr="00AE311A">
              <w:rPr>
                <w:b/>
                <w:bCs/>
              </w:rPr>
              <w:t>Об отчете председателя Контрольно-</w:t>
            </w:r>
            <w:proofErr w:type="gramStart"/>
            <w:r w:rsidRPr="00AE311A">
              <w:rPr>
                <w:b/>
                <w:bCs/>
              </w:rPr>
              <w:t>счётного  органа</w:t>
            </w:r>
            <w:proofErr w:type="gramEnd"/>
            <w:r w:rsidRPr="00AE311A">
              <w:rPr>
                <w:b/>
                <w:bCs/>
              </w:rPr>
              <w:t xml:space="preserve"> Волховского  муниципального  района Ленинградской области  за  202</w:t>
            </w:r>
            <w:r>
              <w:rPr>
                <w:b/>
                <w:bCs/>
              </w:rPr>
              <w:t>2</w:t>
            </w:r>
            <w:r w:rsidRPr="00AE311A">
              <w:rPr>
                <w:b/>
                <w:bCs/>
              </w:rPr>
              <w:t xml:space="preserve">  год</w:t>
            </w:r>
            <w:r w:rsidRPr="00AE311A">
              <w:rPr>
                <w:b/>
                <w:bCs/>
                <w:sz w:val="28"/>
                <w:szCs w:val="28"/>
              </w:rPr>
              <w:t xml:space="preserve"> </w:t>
            </w:r>
          </w:p>
        </w:tc>
      </w:tr>
    </w:tbl>
    <w:p w14:paraId="66506A1B" w14:textId="77777777" w:rsidR="00FB4151" w:rsidRDefault="00FB4151" w:rsidP="00FB4151">
      <w:pPr>
        <w:autoSpaceDE w:val="0"/>
        <w:autoSpaceDN w:val="0"/>
        <w:adjustRightInd w:val="0"/>
        <w:rPr>
          <w:b/>
          <w:bCs/>
        </w:rPr>
      </w:pPr>
    </w:p>
    <w:p w14:paraId="3603871E" w14:textId="77777777" w:rsidR="00FB4151" w:rsidRDefault="00FB4151" w:rsidP="00FB4151">
      <w:pPr>
        <w:tabs>
          <w:tab w:val="left" w:pos="0"/>
        </w:tabs>
        <w:ind w:firstLine="851"/>
        <w:jc w:val="both"/>
        <w:rPr>
          <w:sz w:val="28"/>
          <w:szCs w:val="28"/>
        </w:rPr>
      </w:pPr>
      <w:r>
        <w:rPr>
          <w:sz w:val="28"/>
          <w:szCs w:val="28"/>
        </w:rPr>
        <w:t xml:space="preserve">Рассмотрев отчёт о деятельности Контрольно-счётного органа Волховского муниципального района Ленинградской области за 2020 год, представленный председателем Контрольно-счётного органа Волховского муниципального района Ильичевой О.И. в соответствии </w:t>
      </w:r>
      <w:r w:rsidRPr="000460A3">
        <w:rPr>
          <w:sz w:val="28"/>
          <w:szCs w:val="28"/>
        </w:rPr>
        <w:t xml:space="preserve"> </w:t>
      </w:r>
      <w:r>
        <w:rPr>
          <w:sz w:val="28"/>
          <w:szCs w:val="28"/>
        </w:rPr>
        <w:t xml:space="preserve">со </w:t>
      </w:r>
      <w:r w:rsidRPr="000460A3">
        <w:rPr>
          <w:sz w:val="28"/>
          <w:szCs w:val="28"/>
        </w:rPr>
        <w:t xml:space="preserve">статьей 19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w:t>
      </w:r>
      <w:r>
        <w:rPr>
          <w:sz w:val="28"/>
          <w:szCs w:val="28"/>
        </w:rPr>
        <w:t xml:space="preserve">статьей </w:t>
      </w:r>
      <w:r w:rsidRPr="003455FD">
        <w:rPr>
          <w:sz w:val="28"/>
          <w:szCs w:val="28"/>
        </w:rPr>
        <w:t>33</w:t>
      </w:r>
      <w:r w:rsidRPr="000460A3">
        <w:rPr>
          <w:sz w:val="28"/>
          <w:szCs w:val="28"/>
        </w:rPr>
        <w:t xml:space="preserve"> Устава Волховского муниципального района Ленинградской области, Совет депутатов Волховского муниципального района Ленинградской области</w:t>
      </w:r>
    </w:p>
    <w:p w14:paraId="406366A9" w14:textId="77777777" w:rsidR="00FB4151" w:rsidRPr="000460A3" w:rsidRDefault="00FB4151" w:rsidP="00FB4151">
      <w:pPr>
        <w:pStyle w:val="a3"/>
      </w:pPr>
    </w:p>
    <w:p w14:paraId="4066364A" w14:textId="77777777" w:rsidR="00FB4151" w:rsidRPr="000460A3" w:rsidRDefault="00FB4151" w:rsidP="00FB4151">
      <w:pPr>
        <w:tabs>
          <w:tab w:val="left" w:pos="0"/>
        </w:tabs>
        <w:jc w:val="center"/>
        <w:rPr>
          <w:b/>
          <w:sz w:val="28"/>
          <w:szCs w:val="28"/>
        </w:rPr>
      </w:pPr>
      <w:r w:rsidRPr="000460A3">
        <w:rPr>
          <w:b/>
          <w:sz w:val="28"/>
          <w:szCs w:val="28"/>
        </w:rPr>
        <w:t>решил:</w:t>
      </w:r>
    </w:p>
    <w:p w14:paraId="2C3D8701" w14:textId="77777777" w:rsidR="00FB4151" w:rsidRPr="00170A5E" w:rsidRDefault="00FB4151" w:rsidP="00FB4151">
      <w:pPr>
        <w:tabs>
          <w:tab w:val="left" w:pos="0"/>
        </w:tabs>
        <w:ind w:firstLine="708"/>
        <w:jc w:val="both"/>
        <w:rPr>
          <w:sz w:val="12"/>
          <w:szCs w:val="12"/>
        </w:rPr>
      </w:pPr>
      <w:r w:rsidRPr="000460A3">
        <w:rPr>
          <w:sz w:val="28"/>
          <w:szCs w:val="28"/>
        </w:rPr>
        <w:tab/>
      </w:r>
    </w:p>
    <w:p w14:paraId="4F710E33" w14:textId="77777777" w:rsidR="00FB4151" w:rsidRDefault="00FB4151" w:rsidP="00FB4151">
      <w:pPr>
        <w:ind w:firstLine="851"/>
        <w:jc w:val="both"/>
        <w:rPr>
          <w:sz w:val="28"/>
          <w:szCs w:val="28"/>
        </w:rPr>
      </w:pPr>
      <w:r w:rsidRPr="000460A3">
        <w:rPr>
          <w:sz w:val="28"/>
          <w:szCs w:val="28"/>
        </w:rPr>
        <w:t>1. Принять к сведению отчёт председателя Контрольно-счётного органа Волховского муниципального рай</w:t>
      </w:r>
      <w:r>
        <w:rPr>
          <w:sz w:val="28"/>
          <w:szCs w:val="28"/>
        </w:rPr>
        <w:t>она Ленинградской области Ильиче</w:t>
      </w:r>
      <w:r w:rsidRPr="000460A3">
        <w:rPr>
          <w:sz w:val="28"/>
          <w:szCs w:val="28"/>
        </w:rPr>
        <w:t>вой О.И.  о деятельности Контрольно-счётного органа Волховского муниципального райо</w:t>
      </w:r>
      <w:r>
        <w:rPr>
          <w:sz w:val="28"/>
          <w:szCs w:val="28"/>
        </w:rPr>
        <w:t>на Ленинградской области за 2022</w:t>
      </w:r>
      <w:r w:rsidRPr="000460A3">
        <w:rPr>
          <w:sz w:val="28"/>
          <w:szCs w:val="28"/>
        </w:rPr>
        <w:t xml:space="preserve"> год согласно Приложению</w:t>
      </w:r>
      <w:r>
        <w:rPr>
          <w:sz w:val="28"/>
          <w:szCs w:val="28"/>
        </w:rPr>
        <w:t xml:space="preserve"> к настоящему решению.</w:t>
      </w:r>
    </w:p>
    <w:p w14:paraId="3F3A9664" w14:textId="77777777" w:rsidR="00FB4151" w:rsidRPr="002F600A" w:rsidRDefault="00FB4151" w:rsidP="00FB4151">
      <w:pPr>
        <w:ind w:firstLine="851"/>
        <w:jc w:val="both"/>
        <w:rPr>
          <w:sz w:val="10"/>
          <w:szCs w:val="10"/>
        </w:rPr>
      </w:pPr>
      <w:r w:rsidRPr="000460A3">
        <w:rPr>
          <w:sz w:val="28"/>
          <w:szCs w:val="28"/>
        </w:rPr>
        <w:t xml:space="preserve">  </w:t>
      </w:r>
    </w:p>
    <w:p w14:paraId="45A84854" w14:textId="77777777" w:rsidR="00FB4151" w:rsidRDefault="00FB4151" w:rsidP="00FB4151">
      <w:pPr>
        <w:ind w:firstLine="851"/>
        <w:jc w:val="both"/>
        <w:rPr>
          <w:sz w:val="28"/>
          <w:szCs w:val="28"/>
        </w:rPr>
      </w:pPr>
      <w:r w:rsidRPr="000460A3">
        <w:rPr>
          <w:sz w:val="28"/>
          <w:szCs w:val="28"/>
        </w:rPr>
        <w:t>2. Настоящее решение подлежит официальному опубликованию</w:t>
      </w:r>
      <w:r>
        <w:rPr>
          <w:sz w:val="28"/>
          <w:szCs w:val="28"/>
        </w:rPr>
        <w:t xml:space="preserve"> в газете и сетевом издании «Волховские огни»</w:t>
      </w:r>
      <w:r w:rsidRPr="00B53AE6">
        <w:rPr>
          <w:sz w:val="28"/>
          <w:szCs w:val="28"/>
        </w:rPr>
        <w:t>.</w:t>
      </w:r>
    </w:p>
    <w:p w14:paraId="63EB9BB9" w14:textId="77777777" w:rsidR="00FB4151" w:rsidRDefault="00FB4151" w:rsidP="00FB4151">
      <w:pPr>
        <w:rPr>
          <w:sz w:val="28"/>
          <w:szCs w:val="28"/>
        </w:rPr>
      </w:pPr>
    </w:p>
    <w:p w14:paraId="60C206E9" w14:textId="77777777" w:rsidR="00FB4151" w:rsidRDefault="00FB4151" w:rsidP="00FB4151">
      <w:pPr>
        <w:rPr>
          <w:sz w:val="28"/>
          <w:szCs w:val="28"/>
        </w:rPr>
      </w:pPr>
    </w:p>
    <w:p w14:paraId="0E8FF868" w14:textId="77777777" w:rsidR="00FB4151" w:rsidRDefault="00FB4151" w:rsidP="00FB4151">
      <w:pPr>
        <w:rPr>
          <w:sz w:val="28"/>
          <w:szCs w:val="28"/>
        </w:rPr>
      </w:pPr>
      <w:r>
        <w:rPr>
          <w:sz w:val="28"/>
          <w:szCs w:val="28"/>
        </w:rPr>
        <w:t>Глава</w:t>
      </w:r>
    </w:p>
    <w:p w14:paraId="44396681" w14:textId="77777777" w:rsidR="00FB4151" w:rsidRPr="000460A3" w:rsidRDefault="00FB4151" w:rsidP="00FB4151">
      <w:pPr>
        <w:jc w:val="both"/>
        <w:rPr>
          <w:sz w:val="28"/>
          <w:szCs w:val="28"/>
        </w:rPr>
      </w:pPr>
      <w:r w:rsidRPr="000460A3">
        <w:rPr>
          <w:sz w:val="28"/>
          <w:szCs w:val="28"/>
        </w:rPr>
        <w:t>Волховского муниципального района</w:t>
      </w:r>
    </w:p>
    <w:p w14:paraId="691E2998" w14:textId="3E1FC681" w:rsidR="00FB4151" w:rsidRPr="00424152" w:rsidRDefault="00FB4151" w:rsidP="00FB4151">
      <w:pPr>
        <w:jc w:val="both"/>
        <w:rPr>
          <w:sz w:val="28"/>
          <w:szCs w:val="28"/>
        </w:rPr>
      </w:pPr>
      <w:r w:rsidRPr="000460A3">
        <w:rPr>
          <w:sz w:val="28"/>
          <w:szCs w:val="28"/>
        </w:rPr>
        <w:t xml:space="preserve">Ленинградской области  </w:t>
      </w:r>
      <w:r>
        <w:rPr>
          <w:sz w:val="28"/>
          <w:szCs w:val="28"/>
        </w:rPr>
        <w:t xml:space="preserve">                                                                     </w:t>
      </w:r>
      <w:r w:rsidR="00EB0DDE">
        <w:rPr>
          <w:sz w:val="28"/>
          <w:szCs w:val="28"/>
        </w:rPr>
        <w:t xml:space="preserve">   </w:t>
      </w:r>
      <w:r>
        <w:rPr>
          <w:sz w:val="28"/>
          <w:szCs w:val="28"/>
        </w:rPr>
        <w:t>Налетов А.А.</w:t>
      </w:r>
    </w:p>
    <w:p w14:paraId="452E980A" w14:textId="77777777" w:rsidR="00FB4151" w:rsidRDefault="00FB4151" w:rsidP="00FB4151"/>
    <w:p w14:paraId="278BA016" w14:textId="77777777" w:rsidR="00FB4151" w:rsidRDefault="00FB4151" w:rsidP="00FB4151">
      <w:pPr>
        <w:jc w:val="right"/>
      </w:pPr>
    </w:p>
    <w:p w14:paraId="32892769" w14:textId="77777777" w:rsidR="00FB4151" w:rsidRDefault="00FB4151" w:rsidP="00FB4151">
      <w:pPr>
        <w:jc w:val="right"/>
      </w:pPr>
    </w:p>
    <w:p w14:paraId="52B9C28E" w14:textId="77777777" w:rsidR="00FB4151" w:rsidRDefault="00FB4151" w:rsidP="00FB4151">
      <w:pPr>
        <w:jc w:val="right"/>
      </w:pPr>
    </w:p>
    <w:p w14:paraId="3B69B281" w14:textId="77777777" w:rsidR="00FB4151" w:rsidRDefault="00FB4151" w:rsidP="00FB4151">
      <w:pPr>
        <w:jc w:val="right"/>
      </w:pPr>
      <w:r>
        <w:lastRenderedPageBreak/>
        <w:t>Приложение</w:t>
      </w:r>
    </w:p>
    <w:p w14:paraId="60F1CE6F" w14:textId="77777777" w:rsidR="00FB4151" w:rsidRDefault="00FB4151" w:rsidP="00FB4151">
      <w:pPr>
        <w:jc w:val="right"/>
      </w:pPr>
      <w:r>
        <w:t>к решению Совета депутатов</w:t>
      </w:r>
    </w:p>
    <w:p w14:paraId="378974C8" w14:textId="77777777" w:rsidR="00FB4151" w:rsidRDefault="00FB4151" w:rsidP="00FB4151">
      <w:pPr>
        <w:jc w:val="right"/>
      </w:pPr>
      <w:r>
        <w:t>Волховского муниципального района</w:t>
      </w:r>
    </w:p>
    <w:p w14:paraId="2F51EB2F" w14:textId="383916FB" w:rsidR="00FB4151" w:rsidRPr="00424152" w:rsidRDefault="00FB4151" w:rsidP="00FB4151">
      <w:pPr>
        <w:jc w:val="right"/>
      </w:pPr>
      <w:r>
        <w:t xml:space="preserve">  от 27 апреля 2023 года № </w:t>
      </w:r>
      <w:r w:rsidR="00EB0DDE">
        <w:t>9</w:t>
      </w:r>
      <w:r>
        <w:t xml:space="preserve">  </w:t>
      </w:r>
    </w:p>
    <w:p w14:paraId="74B82B55" w14:textId="77777777" w:rsidR="00FB4151" w:rsidRPr="00C21148" w:rsidRDefault="00FB4151" w:rsidP="00FB4151">
      <w:pPr>
        <w:jc w:val="center"/>
        <w:rPr>
          <w:b/>
          <w:sz w:val="16"/>
          <w:szCs w:val="16"/>
        </w:rPr>
      </w:pPr>
    </w:p>
    <w:p w14:paraId="58636419" w14:textId="77777777" w:rsidR="00FB4151" w:rsidRDefault="00FB4151" w:rsidP="00FB4151">
      <w:pPr>
        <w:jc w:val="center"/>
        <w:rPr>
          <w:b/>
          <w:sz w:val="32"/>
          <w:szCs w:val="32"/>
        </w:rPr>
      </w:pPr>
    </w:p>
    <w:p w14:paraId="463AC399" w14:textId="77777777" w:rsidR="00404F60" w:rsidRPr="00864082" w:rsidRDefault="00404F60" w:rsidP="00404F60">
      <w:pPr>
        <w:jc w:val="center"/>
        <w:rPr>
          <w:sz w:val="32"/>
          <w:szCs w:val="32"/>
        </w:rPr>
      </w:pPr>
      <w:r w:rsidRPr="00864082">
        <w:rPr>
          <w:b/>
          <w:sz w:val="32"/>
          <w:szCs w:val="32"/>
        </w:rPr>
        <w:t>О Т Ч Ё Т</w:t>
      </w:r>
    </w:p>
    <w:p w14:paraId="576EADEE" w14:textId="77777777" w:rsidR="00404F60" w:rsidRPr="00442E5F" w:rsidRDefault="00404F60" w:rsidP="00404F60">
      <w:pPr>
        <w:jc w:val="center"/>
        <w:rPr>
          <w:b/>
          <w:sz w:val="28"/>
          <w:szCs w:val="28"/>
        </w:rPr>
      </w:pPr>
      <w:r>
        <w:rPr>
          <w:b/>
          <w:sz w:val="28"/>
          <w:szCs w:val="28"/>
        </w:rPr>
        <w:t>о деятельности Контрольно-счё</w:t>
      </w:r>
      <w:r w:rsidRPr="00442E5F">
        <w:rPr>
          <w:b/>
          <w:sz w:val="28"/>
          <w:szCs w:val="28"/>
        </w:rPr>
        <w:t>тного органа</w:t>
      </w:r>
    </w:p>
    <w:p w14:paraId="4C136C23" w14:textId="77777777" w:rsidR="00404F60" w:rsidRPr="00442E5F" w:rsidRDefault="00404F60" w:rsidP="00404F60">
      <w:pPr>
        <w:jc w:val="center"/>
        <w:rPr>
          <w:b/>
          <w:sz w:val="28"/>
          <w:szCs w:val="28"/>
        </w:rPr>
      </w:pPr>
      <w:r w:rsidRPr="00442E5F">
        <w:rPr>
          <w:b/>
          <w:sz w:val="28"/>
          <w:szCs w:val="28"/>
        </w:rPr>
        <w:t xml:space="preserve">Волховского муниципального района </w:t>
      </w:r>
    </w:p>
    <w:p w14:paraId="20284B0A" w14:textId="77777777" w:rsidR="00404F60" w:rsidRDefault="00404F60" w:rsidP="00404F60">
      <w:pPr>
        <w:jc w:val="center"/>
        <w:rPr>
          <w:b/>
          <w:sz w:val="28"/>
          <w:szCs w:val="28"/>
        </w:rPr>
      </w:pPr>
      <w:r>
        <w:rPr>
          <w:b/>
          <w:sz w:val="28"/>
          <w:szCs w:val="28"/>
        </w:rPr>
        <w:t>Ленинградской области за 2022</w:t>
      </w:r>
      <w:r w:rsidRPr="00442E5F">
        <w:rPr>
          <w:b/>
          <w:sz w:val="28"/>
          <w:szCs w:val="28"/>
        </w:rPr>
        <w:t xml:space="preserve"> год</w:t>
      </w:r>
    </w:p>
    <w:p w14:paraId="44D38DAF" w14:textId="77777777" w:rsidR="00404F60" w:rsidRDefault="00404F60" w:rsidP="00404F60">
      <w:pPr>
        <w:jc w:val="center"/>
        <w:rPr>
          <w:b/>
          <w:sz w:val="28"/>
          <w:szCs w:val="28"/>
        </w:rPr>
      </w:pPr>
    </w:p>
    <w:p w14:paraId="02EF3E41" w14:textId="77777777" w:rsidR="00404F60" w:rsidRPr="00B74571" w:rsidRDefault="00404F60" w:rsidP="00404F60">
      <w:pPr>
        <w:numPr>
          <w:ilvl w:val="0"/>
          <w:numId w:val="39"/>
        </w:numPr>
        <w:rPr>
          <w:b/>
          <w:sz w:val="28"/>
          <w:szCs w:val="28"/>
        </w:rPr>
      </w:pPr>
      <w:r w:rsidRPr="00B74571">
        <w:rPr>
          <w:b/>
          <w:sz w:val="28"/>
          <w:szCs w:val="28"/>
        </w:rPr>
        <w:t>ВВЕДЕНИЕ</w:t>
      </w:r>
    </w:p>
    <w:p w14:paraId="2F3408A0" w14:textId="77777777" w:rsidR="00404F60" w:rsidRPr="00B74571" w:rsidRDefault="00404F60" w:rsidP="00404F60">
      <w:pPr>
        <w:ind w:left="1440"/>
        <w:rPr>
          <w:bCs/>
          <w:sz w:val="28"/>
          <w:szCs w:val="28"/>
          <w:lang w:val="en-US"/>
        </w:rPr>
      </w:pPr>
    </w:p>
    <w:p w14:paraId="7A3BA0C4" w14:textId="77777777" w:rsidR="00404F60" w:rsidRDefault="00404F60" w:rsidP="00404F60">
      <w:pPr>
        <w:ind w:firstLine="708"/>
        <w:jc w:val="both"/>
        <w:rPr>
          <w:sz w:val="28"/>
          <w:szCs w:val="28"/>
        </w:rPr>
      </w:pPr>
      <w:r>
        <w:rPr>
          <w:sz w:val="28"/>
          <w:szCs w:val="28"/>
        </w:rPr>
        <w:t>Отчет о деятельности Контрольно-счётного органа Волховского муниципального района Ленинградской области представляется Совету депутатов Волховского муниципального района в соответствии с требованиями статьи 19 Федерального закона № 6–ФЗ от 07.02.2011 «Об общих принципах организации и деятельности контрольно-счетных органов субъектов Российской Федерации и муниципальных образований» (с изменениями) (далее - Федеральный закон № 6-ФЗ), статьи 33 Устава Волховского муниципального района Ленинградской области и Положения о Контрольно-счётном органе Волховского муниципального района Ленинградской области, утвержденного решением Совета депутатов Волховского муниципального района Ленинградской области от 24.03.2022 № 10 (далее-Положение о КСО).</w:t>
      </w:r>
    </w:p>
    <w:p w14:paraId="5C936A59" w14:textId="77777777" w:rsidR="00404F60" w:rsidRDefault="00404F60" w:rsidP="00404F60">
      <w:pPr>
        <w:ind w:firstLine="708"/>
        <w:jc w:val="both"/>
        <w:rPr>
          <w:sz w:val="28"/>
          <w:szCs w:val="28"/>
        </w:rPr>
      </w:pPr>
      <w:r>
        <w:rPr>
          <w:sz w:val="28"/>
          <w:szCs w:val="28"/>
        </w:rPr>
        <w:t>В настоящем Отчете отражены результаты деятельности Контрольно-счётного органа Волховского муниципального района в 2022 году по реализации возложенных на него полномочий.</w:t>
      </w:r>
    </w:p>
    <w:p w14:paraId="1E63CEF2" w14:textId="77777777" w:rsidR="00404F60" w:rsidRPr="00B74571" w:rsidRDefault="00404F60" w:rsidP="00404F60">
      <w:pPr>
        <w:ind w:firstLine="708"/>
        <w:jc w:val="both"/>
        <w:rPr>
          <w:sz w:val="28"/>
          <w:szCs w:val="28"/>
        </w:rPr>
      </w:pPr>
    </w:p>
    <w:p w14:paraId="7606E1FE" w14:textId="77777777" w:rsidR="00404F60" w:rsidRPr="00B74571" w:rsidRDefault="00404F60" w:rsidP="00404F60">
      <w:pPr>
        <w:numPr>
          <w:ilvl w:val="1"/>
          <w:numId w:val="3"/>
        </w:numPr>
        <w:jc w:val="both"/>
        <w:rPr>
          <w:b/>
          <w:bCs/>
          <w:sz w:val="28"/>
          <w:szCs w:val="28"/>
        </w:rPr>
      </w:pPr>
      <w:r w:rsidRPr="00B74571">
        <w:rPr>
          <w:b/>
          <w:bCs/>
          <w:sz w:val="28"/>
          <w:szCs w:val="28"/>
        </w:rPr>
        <w:t>Нормативно-правовая основа и принципы деятельности</w:t>
      </w:r>
    </w:p>
    <w:p w14:paraId="0118C371" w14:textId="77777777" w:rsidR="00404F60" w:rsidRDefault="00404F60" w:rsidP="00404F60">
      <w:pPr>
        <w:ind w:left="1428"/>
        <w:jc w:val="both"/>
        <w:rPr>
          <w:sz w:val="28"/>
          <w:szCs w:val="28"/>
        </w:rPr>
      </w:pPr>
    </w:p>
    <w:p w14:paraId="2E0E6466" w14:textId="77777777" w:rsidR="00404F60" w:rsidRDefault="00404F60" w:rsidP="00404F60">
      <w:pPr>
        <w:ind w:firstLine="708"/>
        <w:jc w:val="both"/>
        <w:rPr>
          <w:sz w:val="28"/>
          <w:szCs w:val="28"/>
        </w:rPr>
      </w:pPr>
      <w:r>
        <w:rPr>
          <w:sz w:val="28"/>
          <w:szCs w:val="28"/>
        </w:rPr>
        <w:t xml:space="preserve">Контрольно-счётный орган Волховского муниципального района Ленинградкой области (далее – КСО Волховского муниципального района) является постоянно действующим органом внешнего муниципального финансового контроля, обладает организационной, функциональной независимостью и осуществляет свою деятельность самостоятельно, руководствуется основополагающими нормативными правовыми актами Российской Федерации, Ленинградской области и Волховского муниципального района. </w:t>
      </w:r>
    </w:p>
    <w:p w14:paraId="792E662F" w14:textId="77777777" w:rsidR="00404F60" w:rsidRDefault="00404F60" w:rsidP="00404F60">
      <w:pPr>
        <w:ind w:firstLine="708"/>
        <w:jc w:val="both"/>
        <w:rPr>
          <w:sz w:val="28"/>
          <w:szCs w:val="28"/>
        </w:rPr>
      </w:pPr>
      <w:r>
        <w:rPr>
          <w:sz w:val="28"/>
          <w:szCs w:val="28"/>
        </w:rPr>
        <w:t>Деятельность КСО Волховского муниципального района строится на принципах законности, объективности, эффективности, независимости и гласности.</w:t>
      </w:r>
    </w:p>
    <w:p w14:paraId="04130935" w14:textId="77777777" w:rsidR="00404F60" w:rsidRDefault="00404F60" w:rsidP="00404F60">
      <w:pPr>
        <w:ind w:firstLine="709"/>
        <w:jc w:val="both"/>
        <w:rPr>
          <w:sz w:val="28"/>
          <w:szCs w:val="28"/>
        </w:rPr>
      </w:pPr>
      <w:r>
        <w:rPr>
          <w:sz w:val="28"/>
          <w:szCs w:val="28"/>
        </w:rPr>
        <w:t>Пунктом 11 статьи 3 Федерального закона № 6–ФЗ и пунктом 2.2 части 2 Положения о КСО установлено право представительных органов поселений, входящих в состав муниципального района, заключать соглашения с представительным органом муниципального района о передаче Контрольно-</w:t>
      </w:r>
      <w:r>
        <w:rPr>
          <w:sz w:val="28"/>
          <w:szCs w:val="28"/>
        </w:rPr>
        <w:lastRenderedPageBreak/>
        <w:t>счётному органу муниципального района полномочий контрольно-счётного органа поселения по осуществлению внешнего муниципального финансового контроля.</w:t>
      </w:r>
    </w:p>
    <w:p w14:paraId="6954F651" w14:textId="77777777" w:rsidR="00404F60" w:rsidRDefault="00404F60" w:rsidP="00404F60">
      <w:pPr>
        <w:autoSpaceDE w:val="0"/>
        <w:autoSpaceDN w:val="0"/>
        <w:adjustRightInd w:val="0"/>
        <w:ind w:firstLine="708"/>
        <w:jc w:val="both"/>
        <w:outlineLvl w:val="1"/>
        <w:rPr>
          <w:bCs/>
          <w:sz w:val="28"/>
          <w:szCs w:val="28"/>
        </w:rPr>
      </w:pPr>
      <w:r>
        <w:rPr>
          <w:sz w:val="28"/>
          <w:szCs w:val="28"/>
        </w:rPr>
        <w:t xml:space="preserve">В 2022 году </w:t>
      </w:r>
      <w:r w:rsidRPr="00B62A93">
        <w:rPr>
          <w:sz w:val="28"/>
          <w:szCs w:val="28"/>
        </w:rPr>
        <w:t xml:space="preserve">заключено </w:t>
      </w:r>
      <w:r w:rsidRPr="005F62F7">
        <w:rPr>
          <w:sz w:val="28"/>
          <w:szCs w:val="28"/>
        </w:rPr>
        <w:t>пять соглашений</w:t>
      </w:r>
      <w:r>
        <w:rPr>
          <w:sz w:val="28"/>
          <w:szCs w:val="28"/>
        </w:rPr>
        <w:t xml:space="preserve"> с представительным органом                </w:t>
      </w:r>
      <w:proofErr w:type="gramStart"/>
      <w:r>
        <w:rPr>
          <w:sz w:val="28"/>
          <w:szCs w:val="28"/>
        </w:rPr>
        <w:t>муниципального  района</w:t>
      </w:r>
      <w:proofErr w:type="gramEnd"/>
      <w:r>
        <w:rPr>
          <w:sz w:val="28"/>
          <w:szCs w:val="28"/>
        </w:rPr>
        <w:t xml:space="preserve"> о передаче Контрольно-счётному органу Волховского муниципального района полномочий контрольно-счётных органов поселений по осуществлению внешнего муниципального финансового контроля (далее – Соглашение).</w:t>
      </w:r>
      <w:r>
        <w:rPr>
          <w:bCs/>
          <w:sz w:val="28"/>
          <w:szCs w:val="28"/>
        </w:rPr>
        <w:t xml:space="preserve"> </w:t>
      </w:r>
    </w:p>
    <w:p w14:paraId="7B7A66E0" w14:textId="77777777" w:rsidR="00404F60" w:rsidRDefault="00404F60" w:rsidP="00404F60">
      <w:pPr>
        <w:autoSpaceDE w:val="0"/>
        <w:autoSpaceDN w:val="0"/>
        <w:adjustRightInd w:val="0"/>
        <w:ind w:firstLine="708"/>
        <w:jc w:val="both"/>
        <w:outlineLvl w:val="1"/>
        <w:rPr>
          <w:bCs/>
          <w:sz w:val="28"/>
          <w:szCs w:val="28"/>
        </w:rPr>
      </w:pPr>
    </w:p>
    <w:p w14:paraId="21C99D55" w14:textId="77777777" w:rsidR="00404F60" w:rsidRDefault="00404F60" w:rsidP="00404F60">
      <w:pPr>
        <w:numPr>
          <w:ilvl w:val="0"/>
          <w:numId w:val="3"/>
        </w:numPr>
        <w:autoSpaceDE w:val="0"/>
        <w:autoSpaceDN w:val="0"/>
        <w:adjustRightInd w:val="0"/>
        <w:jc w:val="both"/>
        <w:outlineLvl w:val="1"/>
        <w:rPr>
          <w:b/>
          <w:sz w:val="28"/>
          <w:szCs w:val="28"/>
        </w:rPr>
      </w:pPr>
      <w:r w:rsidRPr="008D1813">
        <w:rPr>
          <w:b/>
          <w:sz w:val="28"/>
          <w:szCs w:val="28"/>
        </w:rPr>
        <w:t>Основные итоги деятельности КСО Волховского муниципального района</w:t>
      </w:r>
    </w:p>
    <w:p w14:paraId="4EA58664" w14:textId="77777777" w:rsidR="00404F60" w:rsidRDefault="00404F60" w:rsidP="00404F60">
      <w:pPr>
        <w:autoSpaceDE w:val="0"/>
        <w:autoSpaceDN w:val="0"/>
        <w:adjustRightInd w:val="0"/>
        <w:ind w:left="450"/>
        <w:jc w:val="both"/>
        <w:outlineLvl w:val="1"/>
        <w:rPr>
          <w:b/>
          <w:sz w:val="28"/>
          <w:szCs w:val="28"/>
        </w:rPr>
      </w:pPr>
    </w:p>
    <w:p w14:paraId="3F21933A" w14:textId="77777777" w:rsidR="00404F60" w:rsidRDefault="00404F60" w:rsidP="00404F60">
      <w:pPr>
        <w:autoSpaceDE w:val="0"/>
        <w:autoSpaceDN w:val="0"/>
        <w:adjustRightInd w:val="0"/>
        <w:ind w:firstLine="450"/>
        <w:jc w:val="both"/>
        <w:outlineLvl w:val="1"/>
        <w:rPr>
          <w:bCs/>
          <w:sz w:val="28"/>
          <w:szCs w:val="28"/>
        </w:rPr>
      </w:pPr>
      <w:r>
        <w:rPr>
          <w:bCs/>
          <w:sz w:val="28"/>
          <w:szCs w:val="28"/>
        </w:rPr>
        <w:t>В 2022 году КСО Волховского муниципального района осуществлялись контрольные, экспертно-аналитические, информационные и иные полномочия в соответствии с законодательством.</w:t>
      </w:r>
    </w:p>
    <w:p w14:paraId="0619FD4D" w14:textId="77777777" w:rsidR="00404F60" w:rsidRDefault="00404F60" w:rsidP="00404F60">
      <w:pPr>
        <w:autoSpaceDE w:val="0"/>
        <w:autoSpaceDN w:val="0"/>
        <w:adjustRightInd w:val="0"/>
        <w:ind w:firstLine="450"/>
        <w:jc w:val="both"/>
        <w:outlineLvl w:val="1"/>
        <w:rPr>
          <w:bCs/>
          <w:sz w:val="28"/>
          <w:szCs w:val="28"/>
        </w:rPr>
      </w:pPr>
      <w:r>
        <w:rPr>
          <w:bCs/>
          <w:sz w:val="28"/>
          <w:szCs w:val="28"/>
        </w:rPr>
        <w:t>Деятельность осуществлялась на основании Плана работы КСО Волховского муниципального района на 2022 год, утвержденного распоряжением Председателя.</w:t>
      </w:r>
    </w:p>
    <w:p w14:paraId="2E1735A9" w14:textId="77777777" w:rsidR="00404F60" w:rsidRDefault="00404F60" w:rsidP="00404F60">
      <w:pPr>
        <w:autoSpaceDE w:val="0"/>
        <w:autoSpaceDN w:val="0"/>
        <w:adjustRightInd w:val="0"/>
        <w:ind w:firstLine="708"/>
        <w:jc w:val="both"/>
        <w:outlineLvl w:val="1"/>
        <w:rPr>
          <w:bCs/>
          <w:sz w:val="28"/>
          <w:szCs w:val="28"/>
        </w:rPr>
      </w:pPr>
      <w:r>
        <w:rPr>
          <w:bCs/>
          <w:sz w:val="28"/>
          <w:szCs w:val="28"/>
        </w:rPr>
        <w:t xml:space="preserve">Годовой план работы КСО Волховского муниципального района был сформирован исходя из необходимости реализации закрепленных за ним полномочий с учетом </w:t>
      </w:r>
      <w:r w:rsidRPr="002E4CDB">
        <w:rPr>
          <w:bCs/>
          <w:sz w:val="28"/>
          <w:szCs w:val="28"/>
        </w:rPr>
        <w:t>предложений главы Волховского муниципального района, Совета депутатов Волховского муниципального района, Советов депутатов городских и сельских поселений, глав муниципальных образований городских и сельских поселений.</w:t>
      </w:r>
      <w:r>
        <w:rPr>
          <w:bCs/>
          <w:sz w:val="28"/>
          <w:szCs w:val="28"/>
        </w:rPr>
        <w:t xml:space="preserve"> </w:t>
      </w:r>
    </w:p>
    <w:p w14:paraId="4B726132" w14:textId="77777777" w:rsidR="00404F60" w:rsidRDefault="00404F60" w:rsidP="00404F60">
      <w:pPr>
        <w:autoSpaceDE w:val="0"/>
        <w:autoSpaceDN w:val="0"/>
        <w:adjustRightInd w:val="0"/>
        <w:ind w:firstLine="708"/>
        <w:jc w:val="both"/>
        <w:outlineLvl w:val="1"/>
        <w:rPr>
          <w:bCs/>
          <w:sz w:val="28"/>
          <w:szCs w:val="28"/>
        </w:rPr>
      </w:pPr>
      <w:r>
        <w:rPr>
          <w:bCs/>
          <w:sz w:val="28"/>
          <w:szCs w:val="28"/>
        </w:rPr>
        <w:t>Планом работы на 2022 год было предусмотрено проведение контрольных, экспертно-аналитических мероприятий, а также мероприятий информационного характера, по методологическому и материально-техническому обеспечению, кадровой работе, ведению бухгалтерского учета и составлению отчетности.</w:t>
      </w:r>
    </w:p>
    <w:p w14:paraId="7E079BF8" w14:textId="77777777" w:rsidR="00404F60" w:rsidRDefault="00404F60" w:rsidP="00404F60">
      <w:pPr>
        <w:autoSpaceDE w:val="0"/>
        <w:autoSpaceDN w:val="0"/>
        <w:adjustRightInd w:val="0"/>
        <w:ind w:firstLine="708"/>
        <w:jc w:val="both"/>
        <w:outlineLvl w:val="1"/>
        <w:rPr>
          <w:bCs/>
          <w:sz w:val="28"/>
          <w:szCs w:val="28"/>
        </w:rPr>
      </w:pPr>
      <w:r>
        <w:rPr>
          <w:bCs/>
          <w:sz w:val="28"/>
          <w:szCs w:val="28"/>
        </w:rPr>
        <w:t>Не все запланированные мероприятия исполнены.</w:t>
      </w:r>
    </w:p>
    <w:p w14:paraId="04F76D03" w14:textId="77777777" w:rsidR="00404F60" w:rsidRDefault="00404F60" w:rsidP="00404F60">
      <w:pPr>
        <w:autoSpaceDE w:val="0"/>
        <w:autoSpaceDN w:val="0"/>
        <w:adjustRightInd w:val="0"/>
        <w:ind w:firstLine="709"/>
        <w:jc w:val="both"/>
        <w:outlineLvl w:val="1"/>
        <w:rPr>
          <w:sz w:val="28"/>
          <w:szCs w:val="28"/>
        </w:rPr>
      </w:pPr>
      <w:r>
        <w:rPr>
          <w:bCs/>
          <w:sz w:val="28"/>
          <w:szCs w:val="28"/>
        </w:rPr>
        <w:t xml:space="preserve">В 2022 году проведено 62 мероприятия, в том числе 5 контрольных и 57 экспертно-аналитических мероприятий </w:t>
      </w:r>
      <w:r w:rsidRPr="00DD2071">
        <w:rPr>
          <w:sz w:val="28"/>
          <w:szCs w:val="28"/>
        </w:rPr>
        <w:t>с учетом Соглашений о передач</w:t>
      </w:r>
      <w:r>
        <w:rPr>
          <w:sz w:val="28"/>
          <w:szCs w:val="28"/>
        </w:rPr>
        <w:t xml:space="preserve">е муниципальными образованиями </w:t>
      </w:r>
      <w:r w:rsidRPr="00DD2071">
        <w:rPr>
          <w:sz w:val="28"/>
          <w:szCs w:val="28"/>
        </w:rPr>
        <w:t>полномочий по осуществлению внешнего муниципального финансового контроля (далее – Соглашение)</w:t>
      </w:r>
      <w:r>
        <w:rPr>
          <w:sz w:val="28"/>
          <w:szCs w:val="28"/>
        </w:rPr>
        <w:t>.</w:t>
      </w:r>
    </w:p>
    <w:p w14:paraId="231DBF91" w14:textId="77777777" w:rsidR="00404F60" w:rsidRDefault="00404F60" w:rsidP="00404F60">
      <w:pPr>
        <w:autoSpaceDE w:val="0"/>
        <w:autoSpaceDN w:val="0"/>
        <w:adjustRightInd w:val="0"/>
        <w:jc w:val="both"/>
        <w:outlineLvl w:val="1"/>
        <w:rPr>
          <w:sz w:val="28"/>
          <w:szCs w:val="28"/>
        </w:rPr>
      </w:pPr>
      <w:r w:rsidRPr="00C82DB8">
        <w:rPr>
          <w:sz w:val="28"/>
          <w:szCs w:val="28"/>
        </w:rPr>
        <w:tab/>
        <w:t xml:space="preserve">Объем проверенных </w:t>
      </w:r>
      <w:r>
        <w:rPr>
          <w:sz w:val="28"/>
          <w:szCs w:val="28"/>
        </w:rPr>
        <w:t>средств по контрольным мероприятиям составил 654 792,2 тыс. рублей, в том числе:</w:t>
      </w:r>
    </w:p>
    <w:p w14:paraId="474AEF59" w14:textId="77777777" w:rsidR="00404F60" w:rsidRDefault="00404F60" w:rsidP="00404F60">
      <w:pPr>
        <w:autoSpaceDE w:val="0"/>
        <w:autoSpaceDN w:val="0"/>
        <w:adjustRightInd w:val="0"/>
        <w:ind w:firstLine="708"/>
        <w:jc w:val="both"/>
        <w:outlineLvl w:val="1"/>
        <w:rPr>
          <w:sz w:val="28"/>
          <w:szCs w:val="28"/>
        </w:rPr>
      </w:pPr>
      <w:r>
        <w:rPr>
          <w:sz w:val="28"/>
          <w:szCs w:val="28"/>
        </w:rPr>
        <w:t>- за 2019 год – 78 087,4 тыс. рублей;</w:t>
      </w:r>
    </w:p>
    <w:p w14:paraId="20CD02B9" w14:textId="77777777" w:rsidR="00404F60" w:rsidRDefault="00404F60" w:rsidP="00404F60">
      <w:pPr>
        <w:autoSpaceDE w:val="0"/>
        <w:autoSpaceDN w:val="0"/>
        <w:adjustRightInd w:val="0"/>
        <w:ind w:firstLine="708"/>
        <w:jc w:val="both"/>
        <w:outlineLvl w:val="1"/>
        <w:rPr>
          <w:sz w:val="28"/>
          <w:szCs w:val="28"/>
        </w:rPr>
      </w:pPr>
      <w:r>
        <w:rPr>
          <w:sz w:val="28"/>
          <w:szCs w:val="28"/>
        </w:rPr>
        <w:t>- за 2020 год - 192 959,3 тыс. рублей;</w:t>
      </w:r>
    </w:p>
    <w:p w14:paraId="73EE416E" w14:textId="77777777" w:rsidR="00404F60" w:rsidRDefault="00404F60" w:rsidP="00404F60">
      <w:pPr>
        <w:autoSpaceDE w:val="0"/>
        <w:autoSpaceDN w:val="0"/>
        <w:adjustRightInd w:val="0"/>
        <w:ind w:firstLine="708"/>
        <w:jc w:val="both"/>
        <w:outlineLvl w:val="1"/>
        <w:rPr>
          <w:sz w:val="28"/>
          <w:szCs w:val="28"/>
        </w:rPr>
      </w:pPr>
      <w:r>
        <w:rPr>
          <w:sz w:val="28"/>
          <w:szCs w:val="28"/>
        </w:rPr>
        <w:t>- за 2021 год – 383 745,5 тыс. рублей.</w:t>
      </w:r>
    </w:p>
    <w:p w14:paraId="16510B14" w14:textId="77777777" w:rsidR="00404F60" w:rsidRDefault="00404F60" w:rsidP="00404F60">
      <w:pPr>
        <w:autoSpaceDE w:val="0"/>
        <w:autoSpaceDN w:val="0"/>
        <w:adjustRightInd w:val="0"/>
        <w:ind w:firstLine="708"/>
        <w:jc w:val="both"/>
        <w:outlineLvl w:val="1"/>
        <w:rPr>
          <w:sz w:val="28"/>
          <w:szCs w:val="28"/>
        </w:rPr>
      </w:pPr>
      <w:r>
        <w:rPr>
          <w:sz w:val="28"/>
          <w:szCs w:val="28"/>
        </w:rPr>
        <w:t>Общий объем выявленных нарушений и недостатков составил 585 нарушений на общую сумму 710 199,4 тыс. рублей, из них:</w:t>
      </w:r>
    </w:p>
    <w:p w14:paraId="3E22CA51" w14:textId="77777777" w:rsidR="00404F60" w:rsidRDefault="00404F60" w:rsidP="00404F60">
      <w:pPr>
        <w:autoSpaceDE w:val="0"/>
        <w:autoSpaceDN w:val="0"/>
        <w:adjustRightInd w:val="0"/>
        <w:ind w:firstLine="708"/>
        <w:jc w:val="both"/>
        <w:outlineLvl w:val="1"/>
        <w:rPr>
          <w:sz w:val="28"/>
          <w:szCs w:val="28"/>
        </w:rPr>
      </w:pPr>
      <w:r>
        <w:rPr>
          <w:sz w:val="28"/>
          <w:szCs w:val="28"/>
        </w:rPr>
        <w:t>- 306 нарушений на общую сумму 331 858,2 тыс. рублей (2021 год – 437 нарушений на сумму 336 152,4 тыс. рублей) по контрольным мероприятиям;</w:t>
      </w:r>
    </w:p>
    <w:p w14:paraId="57B86D46" w14:textId="77777777" w:rsidR="00404F60" w:rsidRDefault="00404F60" w:rsidP="00404F60">
      <w:pPr>
        <w:autoSpaceDE w:val="0"/>
        <w:autoSpaceDN w:val="0"/>
        <w:adjustRightInd w:val="0"/>
        <w:ind w:firstLine="708"/>
        <w:jc w:val="both"/>
        <w:outlineLvl w:val="1"/>
        <w:rPr>
          <w:sz w:val="28"/>
          <w:szCs w:val="28"/>
        </w:rPr>
      </w:pPr>
      <w:r>
        <w:rPr>
          <w:sz w:val="28"/>
          <w:szCs w:val="28"/>
        </w:rPr>
        <w:lastRenderedPageBreak/>
        <w:t>- 279 нарушений на общую сумму 378 341,2 тыс. рублей (2021 год – 167 нарушений на сумму 522 222,5 тыс. рублей) по экспертно-аналитическим мероприятиям.</w:t>
      </w:r>
    </w:p>
    <w:p w14:paraId="59450D31" w14:textId="77777777" w:rsidR="00404F60" w:rsidRDefault="00404F60" w:rsidP="00404F60">
      <w:pPr>
        <w:autoSpaceDE w:val="0"/>
        <w:autoSpaceDN w:val="0"/>
        <w:adjustRightInd w:val="0"/>
        <w:ind w:firstLine="708"/>
        <w:jc w:val="both"/>
        <w:outlineLvl w:val="1"/>
        <w:rPr>
          <w:sz w:val="28"/>
          <w:szCs w:val="28"/>
        </w:rPr>
      </w:pPr>
      <w:r>
        <w:rPr>
          <w:sz w:val="28"/>
          <w:szCs w:val="28"/>
        </w:rPr>
        <w:t>Кроме того, выявлено неэффективное использование средств: 11 случаев на сумму 7 777,9 тыс. рублей.</w:t>
      </w:r>
    </w:p>
    <w:p w14:paraId="4917E6D1" w14:textId="77777777" w:rsidR="00404F60" w:rsidRDefault="00404F60" w:rsidP="00404F60">
      <w:pPr>
        <w:autoSpaceDE w:val="0"/>
        <w:autoSpaceDN w:val="0"/>
        <w:adjustRightInd w:val="0"/>
        <w:ind w:firstLine="708"/>
        <w:jc w:val="both"/>
        <w:outlineLvl w:val="1"/>
        <w:rPr>
          <w:sz w:val="28"/>
          <w:szCs w:val="28"/>
        </w:rPr>
      </w:pPr>
      <w:r>
        <w:rPr>
          <w:sz w:val="28"/>
          <w:szCs w:val="28"/>
        </w:rPr>
        <w:t>В ходе контрольных и экспертно-аналитических мероприятий установлены следующие виды финансовых нарушений:</w:t>
      </w:r>
    </w:p>
    <w:p w14:paraId="34FECDD9" w14:textId="77777777" w:rsidR="00404F60" w:rsidRPr="0041366C" w:rsidRDefault="00404F60" w:rsidP="00404F60">
      <w:pPr>
        <w:autoSpaceDE w:val="0"/>
        <w:autoSpaceDN w:val="0"/>
        <w:adjustRightInd w:val="0"/>
        <w:ind w:firstLine="708"/>
        <w:jc w:val="both"/>
        <w:outlineLvl w:val="1"/>
        <w:rPr>
          <w:sz w:val="28"/>
          <w:szCs w:val="28"/>
        </w:rPr>
      </w:pPr>
      <w:r w:rsidRPr="0041366C">
        <w:rPr>
          <w:sz w:val="28"/>
          <w:szCs w:val="28"/>
        </w:rPr>
        <w:t>- при формировании и исполнении бюджетов –</w:t>
      </w:r>
      <w:r>
        <w:rPr>
          <w:sz w:val="28"/>
          <w:szCs w:val="28"/>
        </w:rPr>
        <w:t xml:space="preserve"> 378 341,2 </w:t>
      </w:r>
      <w:r w:rsidRPr="0041366C">
        <w:rPr>
          <w:sz w:val="28"/>
          <w:szCs w:val="28"/>
        </w:rPr>
        <w:t>тыс. рублей /</w:t>
      </w:r>
      <w:r>
        <w:rPr>
          <w:sz w:val="28"/>
          <w:szCs w:val="28"/>
        </w:rPr>
        <w:t xml:space="preserve"> 279</w:t>
      </w:r>
      <w:r w:rsidRPr="0041366C">
        <w:rPr>
          <w:sz w:val="28"/>
          <w:szCs w:val="28"/>
        </w:rPr>
        <w:t xml:space="preserve"> нарушений;</w:t>
      </w:r>
    </w:p>
    <w:p w14:paraId="2E2BC338" w14:textId="77777777" w:rsidR="00404F60" w:rsidRPr="0041366C" w:rsidRDefault="00404F60" w:rsidP="00404F60">
      <w:pPr>
        <w:autoSpaceDE w:val="0"/>
        <w:autoSpaceDN w:val="0"/>
        <w:adjustRightInd w:val="0"/>
        <w:ind w:firstLine="708"/>
        <w:jc w:val="both"/>
        <w:outlineLvl w:val="1"/>
        <w:rPr>
          <w:sz w:val="28"/>
          <w:szCs w:val="28"/>
        </w:rPr>
      </w:pPr>
      <w:r w:rsidRPr="0041366C">
        <w:rPr>
          <w:sz w:val="28"/>
          <w:szCs w:val="28"/>
        </w:rPr>
        <w:t>- при ведении бухгалтерского учета, составления и представления бухгалтерской (финансовой) отчетности –</w:t>
      </w:r>
      <w:r>
        <w:rPr>
          <w:sz w:val="28"/>
          <w:szCs w:val="28"/>
        </w:rPr>
        <w:t xml:space="preserve"> 300 653,7 </w:t>
      </w:r>
      <w:r w:rsidRPr="0041366C">
        <w:rPr>
          <w:sz w:val="28"/>
          <w:szCs w:val="28"/>
        </w:rPr>
        <w:t>тыс. рублей/</w:t>
      </w:r>
      <w:r>
        <w:rPr>
          <w:sz w:val="28"/>
          <w:szCs w:val="28"/>
        </w:rPr>
        <w:t>56 нарушений</w:t>
      </w:r>
      <w:r w:rsidRPr="0041366C">
        <w:rPr>
          <w:sz w:val="28"/>
          <w:szCs w:val="28"/>
        </w:rPr>
        <w:t>;</w:t>
      </w:r>
    </w:p>
    <w:p w14:paraId="5FECF676" w14:textId="77777777" w:rsidR="00404F60" w:rsidRPr="0041366C" w:rsidRDefault="00404F60" w:rsidP="00404F60">
      <w:pPr>
        <w:autoSpaceDE w:val="0"/>
        <w:autoSpaceDN w:val="0"/>
        <w:adjustRightInd w:val="0"/>
        <w:ind w:firstLine="708"/>
        <w:jc w:val="both"/>
        <w:outlineLvl w:val="1"/>
        <w:rPr>
          <w:sz w:val="28"/>
          <w:szCs w:val="28"/>
        </w:rPr>
      </w:pPr>
      <w:r w:rsidRPr="0041366C">
        <w:rPr>
          <w:sz w:val="28"/>
          <w:szCs w:val="28"/>
        </w:rPr>
        <w:t>- при осуществлении муниципальных закупок и закупок отдельными видами юридических лиц –</w:t>
      </w:r>
      <w:r>
        <w:rPr>
          <w:sz w:val="28"/>
          <w:szCs w:val="28"/>
        </w:rPr>
        <w:t xml:space="preserve"> 17 805,8 </w:t>
      </w:r>
      <w:r w:rsidRPr="0041366C">
        <w:rPr>
          <w:sz w:val="28"/>
          <w:szCs w:val="28"/>
        </w:rPr>
        <w:t xml:space="preserve">тыс. рублей / </w:t>
      </w:r>
      <w:r>
        <w:rPr>
          <w:sz w:val="28"/>
          <w:szCs w:val="28"/>
        </w:rPr>
        <w:t xml:space="preserve">44 </w:t>
      </w:r>
      <w:r w:rsidRPr="0041366C">
        <w:rPr>
          <w:sz w:val="28"/>
          <w:szCs w:val="28"/>
        </w:rPr>
        <w:t>нарушени</w:t>
      </w:r>
      <w:r>
        <w:rPr>
          <w:sz w:val="28"/>
          <w:szCs w:val="28"/>
        </w:rPr>
        <w:t>я</w:t>
      </w:r>
      <w:r w:rsidRPr="0041366C">
        <w:rPr>
          <w:sz w:val="28"/>
          <w:szCs w:val="28"/>
        </w:rPr>
        <w:t>;</w:t>
      </w:r>
    </w:p>
    <w:p w14:paraId="20B7F2C6" w14:textId="77777777" w:rsidR="00404F60" w:rsidRPr="0041366C" w:rsidRDefault="00404F60" w:rsidP="00404F60">
      <w:pPr>
        <w:autoSpaceDE w:val="0"/>
        <w:autoSpaceDN w:val="0"/>
        <w:adjustRightInd w:val="0"/>
        <w:ind w:firstLine="708"/>
        <w:jc w:val="both"/>
        <w:outlineLvl w:val="1"/>
        <w:rPr>
          <w:sz w:val="28"/>
          <w:szCs w:val="28"/>
        </w:rPr>
      </w:pPr>
      <w:r w:rsidRPr="0041366C">
        <w:rPr>
          <w:sz w:val="28"/>
          <w:szCs w:val="28"/>
        </w:rPr>
        <w:t>- в сфере управления и распоряжения муниципальной собственностью –</w:t>
      </w:r>
      <w:r>
        <w:rPr>
          <w:sz w:val="28"/>
          <w:szCs w:val="28"/>
        </w:rPr>
        <w:t xml:space="preserve">11 277,4 </w:t>
      </w:r>
      <w:r w:rsidRPr="0041366C">
        <w:rPr>
          <w:sz w:val="28"/>
          <w:szCs w:val="28"/>
        </w:rPr>
        <w:t xml:space="preserve">тыс. рублей / </w:t>
      </w:r>
      <w:r>
        <w:rPr>
          <w:sz w:val="28"/>
          <w:szCs w:val="28"/>
        </w:rPr>
        <w:t xml:space="preserve">172 </w:t>
      </w:r>
      <w:r w:rsidRPr="0041366C">
        <w:rPr>
          <w:sz w:val="28"/>
          <w:szCs w:val="28"/>
        </w:rPr>
        <w:t xml:space="preserve">нарушения; </w:t>
      </w:r>
    </w:p>
    <w:p w14:paraId="4BE94A9B" w14:textId="77777777" w:rsidR="00404F60" w:rsidRDefault="00404F60" w:rsidP="00404F60">
      <w:pPr>
        <w:autoSpaceDE w:val="0"/>
        <w:autoSpaceDN w:val="0"/>
        <w:adjustRightInd w:val="0"/>
        <w:ind w:firstLine="708"/>
        <w:jc w:val="both"/>
        <w:outlineLvl w:val="1"/>
        <w:rPr>
          <w:sz w:val="28"/>
          <w:szCs w:val="28"/>
        </w:rPr>
      </w:pPr>
      <w:r w:rsidRPr="0041366C">
        <w:rPr>
          <w:sz w:val="28"/>
          <w:szCs w:val="28"/>
        </w:rPr>
        <w:t>- иные нарушения –</w:t>
      </w:r>
      <w:r>
        <w:rPr>
          <w:sz w:val="28"/>
          <w:szCs w:val="28"/>
        </w:rPr>
        <w:t>2 121,3</w:t>
      </w:r>
      <w:r w:rsidRPr="0041366C">
        <w:rPr>
          <w:sz w:val="28"/>
          <w:szCs w:val="28"/>
        </w:rPr>
        <w:t xml:space="preserve">тыс. рублей / </w:t>
      </w:r>
      <w:r>
        <w:rPr>
          <w:sz w:val="28"/>
          <w:szCs w:val="28"/>
        </w:rPr>
        <w:t xml:space="preserve">34 </w:t>
      </w:r>
      <w:r w:rsidRPr="0041366C">
        <w:rPr>
          <w:sz w:val="28"/>
          <w:szCs w:val="28"/>
        </w:rPr>
        <w:t>нарушени</w:t>
      </w:r>
      <w:r>
        <w:rPr>
          <w:sz w:val="28"/>
          <w:szCs w:val="28"/>
        </w:rPr>
        <w:t>я</w:t>
      </w:r>
      <w:r w:rsidRPr="0041366C">
        <w:rPr>
          <w:sz w:val="28"/>
          <w:szCs w:val="28"/>
        </w:rPr>
        <w:t>.</w:t>
      </w:r>
    </w:p>
    <w:p w14:paraId="4FDFEA62" w14:textId="77777777" w:rsidR="00404F60" w:rsidRPr="00D81FC5" w:rsidRDefault="00404F60" w:rsidP="00404F60">
      <w:pPr>
        <w:autoSpaceDE w:val="0"/>
        <w:autoSpaceDN w:val="0"/>
        <w:adjustRightInd w:val="0"/>
        <w:jc w:val="both"/>
        <w:outlineLvl w:val="1"/>
        <w:rPr>
          <w:sz w:val="28"/>
          <w:szCs w:val="28"/>
        </w:rPr>
      </w:pPr>
      <w:r>
        <w:rPr>
          <w:sz w:val="28"/>
          <w:szCs w:val="28"/>
        </w:rPr>
        <w:t xml:space="preserve"> </w:t>
      </w:r>
      <w:r>
        <w:rPr>
          <w:sz w:val="28"/>
          <w:szCs w:val="28"/>
        </w:rPr>
        <w:tab/>
        <w:t>Устранено выявленных нарушений на сумму 15 576,4 тыс. рублей/ 8 нарушений, в том числе возвращено средств в местный бюджет – 142,3 тыс. рублей.</w:t>
      </w:r>
      <w:r>
        <w:rPr>
          <w:sz w:val="28"/>
          <w:szCs w:val="28"/>
        </w:rPr>
        <w:tab/>
      </w:r>
    </w:p>
    <w:p w14:paraId="5C2F95C7" w14:textId="77777777" w:rsidR="00404F60" w:rsidRPr="00D81FC5" w:rsidRDefault="00404F60" w:rsidP="00404F60">
      <w:pPr>
        <w:autoSpaceDE w:val="0"/>
        <w:autoSpaceDN w:val="0"/>
        <w:adjustRightInd w:val="0"/>
        <w:ind w:firstLine="709"/>
        <w:jc w:val="both"/>
        <w:outlineLvl w:val="1"/>
        <w:rPr>
          <w:sz w:val="28"/>
          <w:szCs w:val="28"/>
        </w:rPr>
      </w:pPr>
      <w:r w:rsidRPr="00D81FC5">
        <w:rPr>
          <w:sz w:val="28"/>
          <w:szCs w:val="28"/>
        </w:rPr>
        <w:t xml:space="preserve">По результатам внешнего муниципального финансового контроля подготовлено: </w:t>
      </w:r>
    </w:p>
    <w:p w14:paraId="2891EDE1" w14:textId="77777777" w:rsidR="00404F60" w:rsidRPr="00DD2071" w:rsidRDefault="00404F60" w:rsidP="00404F60">
      <w:pPr>
        <w:autoSpaceDE w:val="0"/>
        <w:autoSpaceDN w:val="0"/>
        <w:adjustRightInd w:val="0"/>
        <w:ind w:firstLine="709"/>
        <w:jc w:val="both"/>
        <w:outlineLvl w:val="1"/>
        <w:rPr>
          <w:sz w:val="28"/>
          <w:szCs w:val="28"/>
        </w:rPr>
      </w:pPr>
      <w:r w:rsidRPr="00DD2071">
        <w:rPr>
          <w:sz w:val="28"/>
          <w:szCs w:val="28"/>
        </w:rPr>
        <w:t xml:space="preserve">-  </w:t>
      </w:r>
      <w:r>
        <w:rPr>
          <w:sz w:val="28"/>
          <w:szCs w:val="28"/>
        </w:rPr>
        <w:t>5</w:t>
      </w:r>
      <w:r w:rsidRPr="00DD2071">
        <w:rPr>
          <w:sz w:val="28"/>
          <w:szCs w:val="28"/>
        </w:rPr>
        <w:t xml:space="preserve"> актов по результатам контрольных мероприятий;</w:t>
      </w:r>
    </w:p>
    <w:p w14:paraId="015F8A83" w14:textId="77777777" w:rsidR="00404F60" w:rsidRPr="00DD2071" w:rsidRDefault="00404F60" w:rsidP="00404F60">
      <w:pPr>
        <w:autoSpaceDE w:val="0"/>
        <w:autoSpaceDN w:val="0"/>
        <w:adjustRightInd w:val="0"/>
        <w:ind w:firstLine="709"/>
        <w:jc w:val="both"/>
        <w:outlineLvl w:val="1"/>
        <w:rPr>
          <w:sz w:val="28"/>
          <w:szCs w:val="28"/>
        </w:rPr>
      </w:pPr>
      <w:r w:rsidRPr="00DD2071">
        <w:rPr>
          <w:sz w:val="28"/>
          <w:szCs w:val="28"/>
        </w:rPr>
        <w:t xml:space="preserve">- </w:t>
      </w:r>
      <w:r>
        <w:rPr>
          <w:sz w:val="28"/>
          <w:szCs w:val="28"/>
        </w:rPr>
        <w:t xml:space="preserve"> 5</w:t>
      </w:r>
      <w:r w:rsidRPr="00DD2071">
        <w:rPr>
          <w:sz w:val="28"/>
          <w:szCs w:val="28"/>
        </w:rPr>
        <w:t xml:space="preserve"> отчетов по результатам контрольных мероприятий;</w:t>
      </w:r>
    </w:p>
    <w:p w14:paraId="495178CA" w14:textId="77777777" w:rsidR="00404F60" w:rsidRPr="00DD2071" w:rsidRDefault="00404F60" w:rsidP="00404F60">
      <w:pPr>
        <w:autoSpaceDE w:val="0"/>
        <w:autoSpaceDN w:val="0"/>
        <w:adjustRightInd w:val="0"/>
        <w:ind w:firstLine="709"/>
        <w:jc w:val="both"/>
        <w:outlineLvl w:val="1"/>
        <w:rPr>
          <w:sz w:val="28"/>
          <w:szCs w:val="28"/>
        </w:rPr>
      </w:pPr>
      <w:r w:rsidRPr="00DD2071">
        <w:rPr>
          <w:sz w:val="28"/>
          <w:szCs w:val="28"/>
        </w:rPr>
        <w:t>-  5</w:t>
      </w:r>
      <w:r>
        <w:rPr>
          <w:sz w:val="28"/>
          <w:szCs w:val="28"/>
        </w:rPr>
        <w:t>7</w:t>
      </w:r>
      <w:r w:rsidRPr="00DD2071">
        <w:rPr>
          <w:sz w:val="28"/>
          <w:szCs w:val="28"/>
        </w:rPr>
        <w:t xml:space="preserve"> заключени</w:t>
      </w:r>
      <w:r>
        <w:rPr>
          <w:sz w:val="28"/>
          <w:szCs w:val="28"/>
        </w:rPr>
        <w:t>й</w:t>
      </w:r>
      <w:r w:rsidRPr="00DD2071">
        <w:rPr>
          <w:sz w:val="28"/>
          <w:szCs w:val="28"/>
        </w:rPr>
        <w:t xml:space="preserve"> по экспертно-аналитическим мероприятиям;</w:t>
      </w:r>
    </w:p>
    <w:p w14:paraId="5593B5E0" w14:textId="77777777" w:rsidR="00404F60" w:rsidRPr="0041366C" w:rsidRDefault="00404F60" w:rsidP="00404F60">
      <w:pPr>
        <w:autoSpaceDE w:val="0"/>
        <w:autoSpaceDN w:val="0"/>
        <w:adjustRightInd w:val="0"/>
        <w:ind w:firstLine="709"/>
        <w:jc w:val="both"/>
        <w:outlineLvl w:val="1"/>
        <w:rPr>
          <w:sz w:val="28"/>
          <w:szCs w:val="28"/>
        </w:rPr>
      </w:pPr>
      <w:r w:rsidRPr="0041366C">
        <w:rPr>
          <w:sz w:val="28"/>
          <w:szCs w:val="28"/>
        </w:rPr>
        <w:t xml:space="preserve">-  </w:t>
      </w:r>
      <w:r>
        <w:rPr>
          <w:sz w:val="28"/>
          <w:szCs w:val="28"/>
        </w:rPr>
        <w:t>4</w:t>
      </w:r>
      <w:r w:rsidRPr="0041366C">
        <w:rPr>
          <w:sz w:val="28"/>
          <w:szCs w:val="28"/>
        </w:rPr>
        <w:t xml:space="preserve"> представлени</w:t>
      </w:r>
      <w:r>
        <w:rPr>
          <w:sz w:val="28"/>
          <w:szCs w:val="28"/>
        </w:rPr>
        <w:t>я</w:t>
      </w:r>
      <w:r w:rsidRPr="0041366C">
        <w:rPr>
          <w:sz w:val="28"/>
          <w:szCs w:val="28"/>
        </w:rPr>
        <w:t>;</w:t>
      </w:r>
    </w:p>
    <w:p w14:paraId="1EB5252C" w14:textId="77777777" w:rsidR="00404F60" w:rsidRPr="00F433EA" w:rsidRDefault="00404F60" w:rsidP="00404F60">
      <w:pPr>
        <w:autoSpaceDE w:val="0"/>
        <w:autoSpaceDN w:val="0"/>
        <w:adjustRightInd w:val="0"/>
        <w:ind w:firstLine="709"/>
        <w:jc w:val="both"/>
        <w:outlineLvl w:val="1"/>
        <w:rPr>
          <w:sz w:val="28"/>
          <w:szCs w:val="28"/>
        </w:rPr>
      </w:pPr>
      <w:r w:rsidRPr="00F433EA">
        <w:rPr>
          <w:sz w:val="28"/>
          <w:szCs w:val="28"/>
        </w:rPr>
        <w:t xml:space="preserve">- </w:t>
      </w:r>
      <w:r>
        <w:rPr>
          <w:sz w:val="28"/>
          <w:szCs w:val="28"/>
        </w:rPr>
        <w:t>3</w:t>
      </w:r>
      <w:r w:rsidRPr="00F433EA">
        <w:rPr>
          <w:sz w:val="28"/>
          <w:szCs w:val="28"/>
        </w:rPr>
        <w:t xml:space="preserve"> ответ</w:t>
      </w:r>
      <w:r>
        <w:rPr>
          <w:sz w:val="28"/>
          <w:szCs w:val="28"/>
        </w:rPr>
        <w:t>а</w:t>
      </w:r>
      <w:r w:rsidRPr="00F433EA">
        <w:rPr>
          <w:sz w:val="28"/>
          <w:szCs w:val="28"/>
        </w:rPr>
        <w:t xml:space="preserve"> на обращени</w:t>
      </w:r>
      <w:r>
        <w:rPr>
          <w:sz w:val="28"/>
          <w:szCs w:val="28"/>
        </w:rPr>
        <w:t>я</w:t>
      </w:r>
      <w:r w:rsidRPr="00F433EA">
        <w:rPr>
          <w:sz w:val="28"/>
          <w:szCs w:val="28"/>
        </w:rPr>
        <w:t>;</w:t>
      </w:r>
    </w:p>
    <w:p w14:paraId="265FD7D0" w14:textId="77777777" w:rsidR="00404F60" w:rsidRDefault="00404F60" w:rsidP="00404F60">
      <w:pPr>
        <w:autoSpaceDE w:val="0"/>
        <w:autoSpaceDN w:val="0"/>
        <w:adjustRightInd w:val="0"/>
        <w:ind w:firstLine="709"/>
        <w:jc w:val="both"/>
        <w:outlineLvl w:val="1"/>
        <w:rPr>
          <w:sz w:val="28"/>
          <w:szCs w:val="28"/>
        </w:rPr>
      </w:pPr>
      <w:r w:rsidRPr="0041366C">
        <w:rPr>
          <w:sz w:val="28"/>
          <w:szCs w:val="28"/>
        </w:rPr>
        <w:t>-</w:t>
      </w:r>
      <w:r>
        <w:rPr>
          <w:sz w:val="28"/>
          <w:szCs w:val="28"/>
        </w:rPr>
        <w:t xml:space="preserve">  181 </w:t>
      </w:r>
      <w:r w:rsidRPr="0041366C">
        <w:rPr>
          <w:sz w:val="28"/>
          <w:szCs w:val="28"/>
        </w:rPr>
        <w:t>информационн</w:t>
      </w:r>
      <w:r>
        <w:rPr>
          <w:sz w:val="28"/>
          <w:szCs w:val="28"/>
        </w:rPr>
        <w:t>ое</w:t>
      </w:r>
      <w:r w:rsidRPr="0041366C">
        <w:rPr>
          <w:sz w:val="28"/>
          <w:szCs w:val="28"/>
        </w:rPr>
        <w:t xml:space="preserve"> пис</w:t>
      </w:r>
      <w:r>
        <w:rPr>
          <w:sz w:val="28"/>
          <w:szCs w:val="28"/>
        </w:rPr>
        <w:t>ьмо</w:t>
      </w:r>
      <w:r w:rsidRPr="0041366C">
        <w:rPr>
          <w:sz w:val="28"/>
          <w:szCs w:val="28"/>
        </w:rPr>
        <w:t>.</w:t>
      </w:r>
    </w:p>
    <w:p w14:paraId="45E6FD56" w14:textId="77777777" w:rsidR="00404F60" w:rsidRDefault="00404F60" w:rsidP="00404F60">
      <w:pPr>
        <w:autoSpaceDE w:val="0"/>
        <w:autoSpaceDN w:val="0"/>
        <w:adjustRightInd w:val="0"/>
        <w:jc w:val="both"/>
        <w:outlineLvl w:val="1"/>
        <w:rPr>
          <w:sz w:val="28"/>
          <w:szCs w:val="28"/>
        </w:rPr>
      </w:pPr>
      <w:r>
        <w:rPr>
          <w:sz w:val="28"/>
          <w:szCs w:val="28"/>
        </w:rPr>
        <w:tab/>
        <w:t>В адрес проверяемых лиц внесено 4 представления, составлено три протокола об административных правонарушениях.</w:t>
      </w:r>
    </w:p>
    <w:p w14:paraId="49919D9D" w14:textId="77777777" w:rsidR="00404F60" w:rsidRDefault="00404F60" w:rsidP="00404F60">
      <w:pPr>
        <w:autoSpaceDE w:val="0"/>
        <w:autoSpaceDN w:val="0"/>
        <w:adjustRightInd w:val="0"/>
        <w:jc w:val="both"/>
        <w:outlineLvl w:val="1"/>
        <w:rPr>
          <w:sz w:val="28"/>
          <w:szCs w:val="28"/>
        </w:rPr>
      </w:pPr>
      <w:r>
        <w:rPr>
          <w:sz w:val="28"/>
          <w:szCs w:val="28"/>
        </w:rPr>
        <w:tab/>
        <w:t>По результатам контрольных мероприятий два должностных лица привлечены к дисциплинарной ответственности.</w:t>
      </w:r>
    </w:p>
    <w:p w14:paraId="725873E9" w14:textId="77777777" w:rsidR="00404F60" w:rsidRPr="003F7CEA" w:rsidRDefault="00404F60" w:rsidP="00404F60">
      <w:pPr>
        <w:autoSpaceDE w:val="0"/>
        <w:autoSpaceDN w:val="0"/>
        <w:adjustRightInd w:val="0"/>
        <w:jc w:val="both"/>
        <w:outlineLvl w:val="1"/>
        <w:rPr>
          <w:sz w:val="28"/>
          <w:szCs w:val="28"/>
        </w:rPr>
      </w:pPr>
      <w:r>
        <w:rPr>
          <w:sz w:val="28"/>
          <w:szCs w:val="28"/>
        </w:rPr>
        <w:tab/>
      </w:r>
    </w:p>
    <w:p w14:paraId="4663B6B8" w14:textId="77777777" w:rsidR="00404F60" w:rsidRPr="00E45D7A" w:rsidRDefault="00404F60" w:rsidP="00404F60">
      <w:pPr>
        <w:numPr>
          <w:ilvl w:val="0"/>
          <w:numId w:val="3"/>
        </w:numPr>
        <w:autoSpaceDE w:val="0"/>
        <w:autoSpaceDN w:val="0"/>
        <w:adjustRightInd w:val="0"/>
        <w:jc w:val="center"/>
        <w:outlineLvl w:val="1"/>
        <w:rPr>
          <w:b/>
          <w:bCs/>
          <w:sz w:val="28"/>
          <w:szCs w:val="28"/>
        </w:rPr>
      </w:pPr>
      <w:r>
        <w:rPr>
          <w:b/>
          <w:bCs/>
          <w:sz w:val="28"/>
          <w:szCs w:val="28"/>
        </w:rPr>
        <w:t>Экспертно-аналитическая деятельность</w:t>
      </w:r>
      <w:r w:rsidRPr="00E45D7A">
        <w:rPr>
          <w:b/>
          <w:bCs/>
          <w:sz w:val="28"/>
          <w:szCs w:val="28"/>
        </w:rPr>
        <w:t xml:space="preserve">                                                   </w:t>
      </w:r>
    </w:p>
    <w:p w14:paraId="7A657B18" w14:textId="77777777" w:rsidR="00404F60" w:rsidRPr="00B62A93" w:rsidRDefault="00404F60" w:rsidP="00404F60">
      <w:pPr>
        <w:autoSpaceDE w:val="0"/>
        <w:autoSpaceDN w:val="0"/>
        <w:adjustRightInd w:val="0"/>
        <w:jc w:val="both"/>
        <w:outlineLvl w:val="1"/>
        <w:rPr>
          <w:sz w:val="28"/>
          <w:szCs w:val="28"/>
        </w:rPr>
      </w:pPr>
    </w:p>
    <w:p w14:paraId="22304826" w14:textId="77777777" w:rsidR="00404F60" w:rsidRDefault="00404F60" w:rsidP="00404F60">
      <w:pPr>
        <w:ind w:firstLine="567"/>
        <w:jc w:val="both"/>
        <w:rPr>
          <w:sz w:val="28"/>
          <w:szCs w:val="28"/>
        </w:rPr>
      </w:pPr>
      <w:r w:rsidRPr="00074AD8">
        <w:rPr>
          <w:sz w:val="28"/>
          <w:szCs w:val="28"/>
        </w:rPr>
        <w:t xml:space="preserve"> </w:t>
      </w:r>
      <w:r>
        <w:rPr>
          <w:sz w:val="28"/>
          <w:szCs w:val="28"/>
        </w:rPr>
        <w:t>В 2022</w:t>
      </w:r>
      <w:r w:rsidRPr="00074AD8">
        <w:rPr>
          <w:sz w:val="28"/>
          <w:szCs w:val="28"/>
        </w:rPr>
        <w:t xml:space="preserve"> году </w:t>
      </w:r>
      <w:r>
        <w:rPr>
          <w:sz w:val="28"/>
          <w:szCs w:val="28"/>
        </w:rPr>
        <w:t xml:space="preserve">КСО Волховского муниципального района </w:t>
      </w:r>
      <w:r w:rsidRPr="00074AD8">
        <w:rPr>
          <w:sz w:val="28"/>
          <w:szCs w:val="28"/>
        </w:rPr>
        <w:t xml:space="preserve">осуществлено </w:t>
      </w:r>
      <w:r>
        <w:rPr>
          <w:sz w:val="28"/>
          <w:szCs w:val="28"/>
        </w:rPr>
        <w:t xml:space="preserve">                     57</w:t>
      </w:r>
      <w:r w:rsidRPr="00074AD8">
        <w:rPr>
          <w:sz w:val="28"/>
          <w:szCs w:val="28"/>
        </w:rPr>
        <w:t xml:space="preserve"> экспертно-аналитическ</w:t>
      </w:r>
      <w:r>
        <w:rPr>
          <w:sz w:val="28"/>
          <w:szCs w:val="28"/>
        </w:rPr>
        <w:t>их мероприятий</w:t>
      </w:r>
      <w:r w:rsidRPr="00074AD8">
        <w:rPr>
          <w:sz w:val="28"/>
          <w:szCs w:val="28"/>
        </w:rPr>
        <w:t xml:space="preserve"> и подготовлено </w:t>
      </w:r>
      <w:r>
        <w:rPr>
          <w:sz w:val="28"/>
          <w:szCs w:val="28"/>
        </w:rPr>
        <w:t>57</w:t>
      </w:r>
      <w:r w:rsidRPr="00074AD8">
        <w:rPr>
          <w:sz w:val="28"/>
          <w:szCs w:val="28"/>
        </w:rPr>
        <w:t xml:space="preserve"> </w:t>
      </w:r>
      <w:r>
        <w:rPr>
          <w:sz w:val="28"/>
          <w:szCs w:val="28"/>
        </w:rPr>
        <w:t>заключений</w:t>
      </w:r>
      <w:r w:rsidRPr="00074AD8">
        <w:rPr>
          <w:sz w:val="28"/>
          <w:szCs w:val="28"/>
        </w:rPr>
        <w:t>, в том числе:</w:t>
      </w:r>
    </w:p>
    <w:p w14:paraId="314C9A2B" w14:textId="77777777" w:rsidR="00404F60" w:rsidRDefault="00404F60" w:rsidP="00404F60">
      <w:pPr>
        <w:ind w:firstLine="567"/>
        <w:jc w:val="both"/>
        <w:rPr>
          <w:sz w:val="28"/>
          <w:szCs w:val="28"/>
        </w:rPr>
      </w:pPr>
      <w:r>
        <w:rPr>
          <w:sz w:val="28"/>
          <w:szCs w:val="28"/>
        </w:rPr>
        <w:t>- 16 заключений - на проекты решения о бюджете на 2023 год и плановый период 2024 и 2025 годов, из них - 15 заключений по Соглашениям;</w:t>
      </w:r>
    </w:p>
    <w:p w14:paraId="62C33E95" w14:textId="77777777" w:rsidR="00404F60" w:rsidRDefault="00404F60" w:rsidP="00404F60">
      <w:pPr>
        <w:ind w:firstLine="567"/>
        <w:jc w:val="both"/>
        <w:rPr>
          <w:sz w:val="28"/>
          <w:szCs w:val="28"/>
        </w:rPr>
      </w:pPr>
      <w:r>
        <w:rPr>
          <w:sz w:val="28"/>
          <w:szCs w:val="28"/>
        </w:rPr>
        <w:t>- 16 заключений - по внешней проверке годового отчета и бюджетной отчетности за 2021 год, из них - 15 заключений по Соглашениям;</w:t>
      </w:r>
    </w:p>
    <w:p w14:paraId="7744C799" w14:textId="77777777" w:rsidR="00404F60" w:rsidRDefault="00404F60" w:rsidP="00404F60">
      <w:pPr>
        <w:ind w:firstLine="567"/>
        <w:jc w:val="both"/>
        <w:rPr>
          <w:sz w:val="28"/>
          <w:szCs w:val="28"/>
        </w:rPr>
      </w:pPr>
      <w:r>
        <w:rPr>
          <w:sz w:val="28"/>
          <w:szCs w:val="28"/>
        </w:rPr>
        <w:t>- 16 заключений - на проекты решений о внесении изменений в бюджеты Волховского муниципального района, муниципального образования город Волхов;</w:t>
      </w:r>
    </w:p>
    <w:p w14:paraId="24AA20E2" w14:textId="77777777" w:rsidR="00404F60" w:rsidRDefault="00404F60" w:rsidP="00404F60">
      <w:pPr>
        <w:ind w:firstLine="567"/>
        <w:jc w:val="both"/>
        <w:rPr>
          <w:sz w:val="28"/>
          <w:szCs w:val="28"/>
        </w:rPr>
      </w:pPr>
      <w:r>
        <w:rPr>
          <w:sz w:val="28"/>
          <w:szCs w:val="28"/>
        </w:rPr>
        <w:lastRenderedPageBreak/>
        <w:t>-  6 заключений - на отчеты об исполнении бюджета за 2022 год, из них –        3 заключения по Соглашениям;</w:t>
      </w:r>
    </w:p>
    <w:p w14:paraId="2DBC51F3" w14:textId="77777777" w:rsidR="00404F60" w:rsidRPr="00205441" w:rsidRDefault="00404F60" w:rsidP="00404F60">
      <w:pPr>
        <w:ind w:firstLine="567"/>
        <w:jc w:val="both"/>
        <w:outlineLvl w:val="0"/>
        <w:rPr>
          <w:sz w:val="28"/>
          <w:szCs w:val="28"/>
        </w:rPr>
      </w:pPr>
      <w:r>
        <w:rPr>
          <w:sz w:val="28"/>
          <w:szCs w:val="28"/>
        </w:rPr>
        <w:t xml:space="preserve">- заключение </w:t>
      </w:r>
      <w:r w:rsidRPr="00205441">
        <w:rPr>
          <w:sz w:val="28"/>
          <w:szCs w:val="28"/>
        </w:rPr>
        <w:t>на проект решения Совета депутатов Волховского муниципального района Ленинградской области «О согласовании замены дотации на выравнивание бюджетной обеспеченности»</w:t>
      </w:r>
      <w:r>
        <w:rPr>
          <w:sz w:val="28"/>
          <w:szCs w:val="28"/>
        </w:rPr>
        <w:t>;</w:t>
      </w:r>
    </w:p>
    <w:p w14:paraId="2CA09492" w14:textId="77777777" w:rsidR="00404F60" w:rsidRPr="00205441" w:rsidRDefault="00404F60" w:rsidP="00404F60">
      <w:pPr>
        <w:ind w:firstLine="567"/>
        <w:jc w:val="both"/>
        <w:outlineLvl w:val="0"/>
        <w:rPr>
          <w:sz w:val="28"/>
          <w:szCs w:val="28"/>
        </w:rPr>
      </w:pPr>
      <w:r>
        <w:rPr>
          <w:sz w:val="28"/>
          <w:szCs w:val="28"/>
        </w:rPr>
        <w:t xml:space="preserve">- заключение </w:t>
      </w:r>
      <w:r w:rsidRPr="00205441">
        <w:rPr>
          <w:sz w:val="28"/>
          <w:szCs w:val="28"/>
        </w:rPr>
        <w:t>на проект решения Совета депутатов Волховского муниципального района Ленинградской области «Об установлении размера родительской платы, взимаемой с родителей (законных представителей) за присмотр и уход за ребёнком в муниципальных образовательных учреждениях Волховского муниципального района, реализующих образовательные программы дошкольного образования»</w:t>
      </w:r>
      <w:r>
        <w:rPr>
          <w:sz w:val="28"/>
          <w:szCs w:val="28"/>
        </w:rPr>
        <w:t>;</w:t>
      </w:r>
    </w:p>
    <w:p w14:paraId="27706ED8" w14:textId="77777777" w:rsidR="00404F60" w:rsidRDefault="00404F60" w:rsidP="00404F60">
      <w:pPr>
        <w:ind w:firstLine="567"/>
        <w:jc w:val="both"/>
        <w:outlineLvl w:val="0"/>
        <w:rPr>
          <w:sz w:val="28"/>
          <w:szCs w:val="28"/>
        </w:rPr>
      </w:pPr>
      <w:r>
        <w:rPr>
          <w:sz w:val="28"/>
          <w:szCs w:val="28"/>
        </w:rPr>
        <w:t xml:space="preserve">- заключение </w:t>
      </w:r>
      <w:r w:rsidRPr="00205441">
        <w:rPr>
          <w:sz w:val="28"/>
          <w:szCs w:val="28"/>
        </w:rPr>
        <w:t>на проект решения Совета депутатов Волховского муниципального района Ленинградской области «О внесении изменений в решение Совета депутатов Волховского муниципального района от 30.10.2019 № 18 «Об утверждении Положения об оплате труда муниципальных служащих Волховского муниципального района Ленинградской области»</w:t>
      </w:r>
      <w:r>
        <w:rPr>
          <w:sz w:val="28"/>
          <w:szCs w:val="28"/>
        </w:rPr>
        <w:t>.</w:t>
      </w:r>
    </w:p>
    <w:p w14:paraId="1F592B17" w14:textId="77777777" w:rsidR="00404F60" w:rsidRDefault="00404F60" w:rsidP="00404F60">
      <w:pPr>
        <w:ind w:firstLine="567"/>
        <w:jc w:val="both"/>
        <w:outlineLvl w:val="0"/>
        <w:rPr>
          <w:sz w:val="28"/>
          <w:szCs w:val="28"/>
        </w:rPr>
      </w:pPr>
      <w:r w:rsidRPr="00C851B5">
        <w:rPr>
          <w:sz w:val="28"/>
          <w:szCs w:val="28"/>
        </w:rPr>
        <w:t>Анализ проектов правовых актов проводился в соответствии с Бюджетным кодексом Российской Федерации, Федеральным законом</w:t>
      </w:r>
      <w:r>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нормативными правовыми актами Ленинградской области, Положением о КСО.</w:t>
      </w:r>
    </w:p>
    <w:p w14:paraId="3AD6C3EF" w14:textId="77777777" w:rsidR="00404F60" w:rsidRDefault="00404F60" w:rsidP="00404F60">
      <w:pPr>
        <w:ind w:firstLine="705"/>
        <w:jc w:val="both"/>
        <w:rPr>
          <w:sz w:val="28"/>
          <w:szCs w:val="28"/>
        </w:rPr>
      </w:pPr>
      <w:r w:rsidRPr="00205441">
        <w:rPr>
          <w:sz w:val="28"/>
          <w:szCs w:val="28"/>
        </w:rPr>
        <w:t>По результатам экспертно-аналитических мероприятий в 2022 году КСО Волховского муниципального района подготовлено и направлено 57 заключений в адрес Совета депутатов Волховского муниципального района, Советов депутатов муниципальных образований Волховского муниципального района, главе Волховского муниципального района, главам муниципальных образований городских и сельских поселений Волховского муниципального района, а также главе администрации Волховского муниципального района и главам  администраций городских и сельских поселений муниципальных образований Волховского муниципального района.</w:t>
      </w:r>
    </w:p>
    <w:p w14:paraId="5C27729A" w14:textId="77777777" w:rsidR="00404F60" w:rsidRDefault="00404F60" w:rsidP="00404F60">
      <w:pPr>
        <w:ind w:firstLine="708"/>
        <w:jc w:val="both"/>
        <w:rPr>
          <w:b/>
          <w:bCs/>
          <w:sz w:val="28"/>
          <w:szCs w:val="28"/>
        </w:rPr>
      </w:pPr>
      <w:r>
        <w:rPr>
          <w:bCs/>
          <w:sz w:val="28"/>
          <w:szCs w:val="28"/>
        </w:rPr>
        <w:t xml:space="preserve">Кроме того, согласно плану работы КСО Волховского муниципального района на 2022 год  было предусмотрено экспертно-аналитическое мероприятие </w:t>
      </w:r>
      <w:r w:rsidRPr="006B6D5A">
        <w:rPr>
          <w:sz w:val="28"/>
          <w:szCs w:val="28"/>
        </w:rPr>
        <w:t>«Анализ и оценка информации и законности, целесообразности, о</w:t>
      </w:r>
      <w:r>
        <w:rPr>
          <w:sz w:val="28"/>
          <w:szCs w:val="28"/>
        </w:rPr>
        <w:t>б</w:t>
      </w:r>
      <w:r w:rsidRPr="006B6D5A">
        <w:rPr>
          <w:sz w:val="28"/>
          <w:szCs w:val="28"/>
        </w:rPr>
        <w:t xml:space="preserve"> обоснованности, о своевременности расходов по планируемым к заключению, заключенным и исполненным контрактам на закупку «Создание условий для предоставления транспортных услуг населению между поселениями в границах Волховского муниципального района в 2021-2022 года</w:t>
      </w:r>
      <w:r>
        <w:rPr>
          <w:sz w:val="28"/>
          <w:szCs w:val="28"/>
        </w:rPr>
        <w:t>х</w:t>
      </w:r>
      <w:r w:rsidRPr="006B6D5A">
        <w:rPr>
          <w:sz w:val="28"/>
          <w:szCs w:val="28"/>
        </w:rPr>
        <w:t>»</w:t>
      </w:r>
      <w:r>
        <w:rPr>
          <w:sz w:val="28"/>
          <w:szCs w:val="28"/>
        </w:rPr>
        <w:t>.</w:t>
      </w:r>
    </w:p>
    <w:p w14:paraId="7064626C" w14:textId="77777777" w:rsidR="00404F60" w:rsidRDefault="00404F60" w:rsidP="00404F60">
      <w:pPr>
        <w:ind w:firstLine="708"/>
        <w:jc w:val="both"/>
        <w:rPr>
          <w:sz w:val="28"/>
          <w:szCs w:val="28"/>
        </w:rPr>
      </w:pPr>
      <w:r>
        <w:rPr>
          <w:sz w:val="28"/>
          <w:szCs w:val="28"/>
        </w:rPr>
        <w:t xml:space="preserve">Администрацией Волховского муниципального района запрашиваемые документы не представлены, при этом представлено письмо со ссылкой на Постановление Правительства Российской Федерации от 10.03.2022 № 336 (ред. от 24.03.2022) «Об особенностях организации и осуществления государственного контроля (надзора), муниципального контроля» и Постановление Правительства Российской Федерации от 14.04.2022 № 665 «Об особенностях осуществления в 2022 году государственного (муниципального) </w:t>
      </w:r>
      <w:r>
        <w:rPr>
          <w:sz w:val="28"/>
          <w:szCs w:val="28"/>
        </w:rPr>
        <w:lastRenderedPageBreak/>
        <w:t>финансового контроля в отношении главных распорядителей (распорядителей) бюджетных средств, получателей бюджетных средств», с требованием отменить плановое проверочное мероприятие.</w:t>
      </w:r>
    </w:p>
    <w:p w14:paraId="5620B953" w14:textId="77777777" w:rsidR="00404F60" w:rsidRDefault="00404F60" w:rsidP="00404F60">
      <w:pPr>
        <w:ind w:firstLine="708"/>
        <w:jc w:val="both"/>
        <w:rPr>
          <w:sz w:val="28"/>
          <w:szCs w:val="28"/>
        </w:rPr>
      </w:pPr>
      <w:r>
        <w:rPr>
          <w:sz w:val="28"/>
          <w:szCs w:val="28"/>
        </w:rPr>
        <w:t>КСО Волховского муниципального района письменно направил разъяснение Администрации Волховского муниципального района, о том, что указанные выше Постановления Правительства Российской Федерации не распространяют свое действие на контрольно-счетные органы, в связи с этим Контрольно-счётный орган не усматривает оснований для отмены проведения планового экспертно-аналитического мероприятия и повторно предлагает предоставить документы.</w:t>
      </w:r>
    </w:p>
    <w:p w14:paraId="40729B2A" w14:textId="77777777" w:rsidR="00404F60" w:rsidRDefault="00404F60" w:rsidP="00404F60">
      <w:pPr>
        <w:ind w:firstLine="708"/>
        <w:jc w:val="both"/>
        <w:rPr>
          <w:sz w:val="28"/>
          <w:szCs w:val="28"/>
        </w:rPr>
      </w:pPr>
      <w:r>
        <w:rPr>
          <w:sz w:val="28"/>
          <w:szCs w:val="28"/>
        </w:rPr>
        <w:t xml:space="preserve">Однако запрашиваемые документы от Администрации Волховского муниципального района не поступили. </w:t>
      </w:r>
    </w:p>
    <w:p w14:paraId="07B77753" w14:textId="77777777" w:rsidR="00404F60" w:rsidRPr="009E7008" w:rsidRDefault="00404F60" w:rsidP="00404F60">
      <w:pPr>
        <w:ind w:firstLine="708"/>
        <w:jc w:val="both"/>
        <w:rPr>
          <w:sz w:val="28"/>
          <w:szCs w:val="28"/>
        </w:rPr>
      </w:pPr>
      <w:r w:rsidRPr="008438D7">
        <w:rPr>
          <w:sz w:val="28"/>
          <w:szCs w:val="28"/>
        </w:rPr>
        <w:t xml:space="preserve">В отношении Администрации Волховского муниципального района был составлен протокол об административном правонарушении и направлен в мировой судебный участок по Ленинградской области. </w:t>
      </w:r>
      <w:r>
        <w:rPr>
          <w:bCs/>
          <w:sz w:val="28"/>
          <w:szCs w:val="28"/>
        </w:rPr>
        <w:t xml:space="preserve"> </w:t>
      </w:r>
    </w:p>
    <w:p w14:paraId="24694F32" w14:textId="77777777" w:rsidR="00404F60" w:rsidRDefault="00404F60" w:rsidP="00404F60">
      <w:pPr>
        <w:ind w:firstLine="705"/>
        <w:jc w:val="both"/>
        <w:rPr>
          <w:sz w:val="28"/>
          <w:szCs w:val="28"/>
        </w:rPr>
      </w:pPr>
    </w:p>
    <w:p w14:paraId="770FF2CC" w14:textId="77777777" w:rsidR="00404F60" w:rsidRPr="003458C2" w:rsidRDefault="00404F60" w:rsidP="00404F60">
      <w:pPr>
        <w:numPr>
          <w:ilvl w:val="0"/>
          <w:numId w:val="3"/>
        </w:numPr>
        <w:jc w:val="center"/>
        <w:rPr>
          <w:b/>
          <w:bCs/>
          <w:sz w:val="28"/>
          <w:szCs w:val="28"/>
        </w:rPr>
      </w:pPr>
      <w:r w:rsidRPr="003D7A39">
        <w:rPr>
          <w:b/>
          <w:bCs/>
          <w:sz w:val="28"/>
          <w:szCs w:val="28"/>
        </w:rPr>
        <w:t>Контрольные мероприятия</w:t>
      </w:r>
    </w:p>
    <w:p w14:paraId="39E280CF" w14:textId="77777777" w:rsidR="00404F60" w:rsidRDefault="00404F60" w:rsidP="00404F60">
      <w:pPr>
        <w:ind w:firstLine="705"/>
        <w:jc w:val="both"/>
        <w:rPr>
          <w:sz w:val="28"/>
          <w:szCs w:val="28"/>
        </w:rPr>
      </w:pPr>
    </w:p>
    <w:p w14:paraId="4174530D" w14:textId="77777777" w:rsidR="00404F60" w:rsidRDefault="00404F60" w:rsidP="00404F60">
      <w:pPr>
        <w:jc w:val="both"/>
        <w:rPr>
          <w:sz w:val="28"/>
          <w:szCs w:val="28"/>
        </w:rPr>
      </w:pPr>
      <w:r>
        <w:rPr>
          <w:sz w:val="28"/>
          <w:szCs w:val="28"/>
        </w:rPr>
        <w:tab/>
        <w:t>Контрольная деятельность в 2022 году осуществлялась в соответствии с планом работы Контрольно-счётного органа Волховского муниципального района на 2022 год, утвержденным распоряжением председателем КСО Волховского муниципального района.</w:t>
      </w:r>
    </w:p>
    <w:p w14:paraId="26A2E900" w14:textId="77777777" w:rsidR="00404F60" w:rsidRDefault="00404F60" w:rsidP="00404F60">
      <w:pPr>
        <w:ind w:firstLine="708"/>
        <w:jc w:val="both"/>
        <w:rPr>
          <w:sz w:val="28"/>
          <w:szCs w:val="28"/>
        </w:rPr>
      </w:pPr>
      <w:r w:rsidRPr="00E327D5">
        <w:rPr>
          <w:sz w:val="28"/>
          <w:szCs w:val="28"/>
        </w:rPr>
        <w:t xml:space="preserve">В 2022 году </w:t>
      </w:r>
      <w:r>
        <w:rPr>
          <w:sz w:val="28"/>
          <w:szCs w:val="28"/>
        </w:rPr>
        <w:t xml:space="preserve">сотрудниками КСО Волховского муниципального района </w:t>
      </w:r>
      <w:r w:rsidRPr="00E327D5">
        <w:rPr>
          <w:sz w:val="28"/>
          <w:szCs w:val="28"/>
        </w:rPr>
        <w:t>проведено пять контрольных мероприятий</w:t>
      </w:r>
      <w:r>
        <w:rPr>
          <w:sz w:val="28"/>
          <w:szCs w:val="28"/>
        </w:rPr>
        <w:t>, из них:</w:t>
      </w:r>
    </w:p>
    <w:p w14:paraId="52D15F38" w14:textId="77777777" w:rsidR="00404F60" w:rsidRDefault="00404F60" w:rsidP="00404F60">
      <w:pPr>
        <w:ind w:firstLine="708"/>
        <w:jc w:val="both"/>
        <w:rPr>
          <w:sz w:val="28"/>
          <w:szCs w:val="28"/>
        </w:rPr>
      </w:pPr>
    </w:p>
    <w:p w14:paraId="453EC65A" w14:textId="77777777" w:rsidR="00404F60" w:rsidRDefault="00404F60" w:rsidP="00404F60">
      <w:pPr>
        <w:tabs>
          <w:tab w:val="left" w:pos="0"/>
        </w:tabs>
        <w:suppressAutoHyphens/>
        <w:autoSpaceDE w:val="0"/>
        <w:jc w:val="both"/>
        <w:rPr>
          <w:b/>
          <w:sz w:val="28"/>
          <w:szCs w:val="28"/>
        </w:rPr>
      </w:pPr>
      <w:r w:rsidRPr="00FA52A8">
        <w:rPr>
          <w:sz w:val="28"/>
          <w:szCs w:val="28"/>
        </w:rPr>
        <w:t xml:space="preserve">● </w:t>
      </w:r>
      <w:r w:rsidRPr="00D56D40">
        <w:rPr>
          <w:b/>
          <w:sz w:val="28"/>
          <w:szCs w:val="28"/>
        </w:rPr>
        <w:t>Аудит в сфере закупок, осуществляемых в части продуктов питания в 2019</w:t>
      </w:r>
      <w:r>
        <w:rPr>
          <w:b/>
          <w:sz w:val="28"/>
          <w:szCs w:val="28"/>
        </w:rPr>
        <w:t>-</w:t>
      </w:r>
      <w:r w:rsidRPr="00D56D40">
        <w:rPr>
          <w:b/>
          <w:sz w:val="28"/>
          <w:szCs w:val="28"/>
        </w:rPr>
        <w:t xml:space="preserve">2020 годах </w:t>
      </w:r>
      <w:r w:rsidRPr="003E1412">
        <w:rPr>
          <w:b/>
          <w:bCs/>
          <w:sz w:val="28"/>
          <w:szCs w:val="28"/>
        </w:rPr>
        <w:t>муниципальными дошкольными образовательными бюджетными учреждениями</w:t>
      </w:r>
      <w:r>
        <w:rPr>
          <w:b/>
          <w:bCs/>
          <w:sz w:val="28"/>
          <w:szCs w:val="28"/>
        </w:rPr>
        <w:t xml:space="preserve"> </w:t>
      </w:r>
      <w:r w:rsidRPr="003E1412">
        <w:rPr>
          <w:b/>
          <w:bCs/>
          <w:sz w:val="28"/>
          <w:szCs w:val="28"/>
        </w:rPr>
        <w:t>-</w:t>
      </w:r>
      <w:r>
        <w:rPr>
          <w:b/>
          <w:bCs/>
          <w:i/>
          <w:iCs/>
          <w:sz w:val="28"/>
          <w:szCs w:val="28"/>
        </w:rPr>
        <w:t xml:space="preserve"> </w:t>
      </w:r>
      <w:r w:rsidRPr="00FA52A8">
        <w:rPr>
          <w:b/>
          <w:bCs/>
          <w:sz w:val="28"/>
          <w:szCs w:val="28"/>
        </w:rPr>
        <w:t>Детский сад № 17 «Сказка» комбинированного вида» г. Новая Ладога, Детский сад № 9 «Радужка» комбинированного вида» г. Волхов, Детский сад № 18 «Теремок» комбинированного вида» г. Новая Ладога, Детский сад № 15 «Вишенка» г. Сясьстрой».</w:t>
      </w:r>
    </w:p>
    <w:p w14:paraId="144C50D3" w14:textId="77777777" w:rsidR="00404F60" w:rsidRDefault="00404F60" w:rsidP="00404F60">
      <w:pPr>
        <w:ind w:firstLine="567"/>
        <w:jc w:val="both"/>
        <w:rPr>
          <w:bCs/>
          <w:sz w:val="28"/>
          <w:szCs w:val="28"/>
        </w:rPr>
      </w:pPr>
      <w:r w:rsidRPr="003A0CEA">
        <w:rPr>
          <w:bCs/>
          <w:sz w:val="28"/>
          <w:szCs w:val="28"/>
        </w:rPr>
        <w:t xml:space="preserve">По </w:t>
      </w:r>
      <w:r>
        <w:rPr>
          <w:bCs/>
          <w:sz w:val="28"/>
          <w:szCs w:val="28"/>
        </w:rPr>
        <w:t>результатам контрольного мероприятия выявлены следующие нарушения.</w:t>
      </w:r>
    </w:p>
    <w:p w14:paraId="4EC5783B" w14:textId="77777777" w:rsidR="00404F60" w:rsidRPr="00DF009A" w:rsidRDefault="00404F60" w:rsidP="00404F60">
      <w:pPr>
        <w:ind w:firstLine="708"/>
        <w:jc w:val="both"/>
        <w:rPr>
          <w:sz w:val="28"/>
          <w:szCs w:val="28"/>
        </w:rPr>
      </w:pPr>
      <w:r w:rsidRPr="00DF009A">
        <w:rPr>
          <w:bCs/>
          <w:sz w:val="28"/>
          <w:szCs w:val="28"/>
        </w:rPr>
        <w:t>-</w:t>
      </w:r>
      <w:r w:rsidRPr="00DF009A">
        <w:rPr>
          <w:sz w:val="28"/>
          <w:szCs w:val="28"/>
        </w:rPr>
        <w:t xml:space="preserve"> </w:t>
      </w:r>
      <w:r>
        <w:rPr>
          <w:sz w:val="28"/>
          <w:szCs w:val="28"/>
        </w:rPr>
        <w:t>П</w:t>
      </w:r>
      <w:r w:rsidRPr="00DF009A">
        <w:rPr>
          <w:sz w:val="28"/>
          <w:szCs w:val="28"/>
        </w:rPr>
        <w:t xml:space="preserve">ланы-графики закупок товаров, работ, услуг сформированы </w:t>
      </w:r>
      <w:r>
        <w:rPr>
          <w:sz w:val="28"/>
          <w:szCs w:val="28"/>
        </w:rPr>
        <w:t>с</w:t>
      </w:r>
      <w:r w:rsidRPr="00DF009A">
        <w:rPr>
          <w:sz w:val="28"/>
          <w:szCs w:val="28"/>
        </w:rPr>
        <w:t xml:space="preserve"> нарушение</w:t>
      </w:r>
      <w:r>
        <w:rPr>
          <w:sz w:val="28"/>
          <w:szCs w:val="28"/>
        </w:rPr>
        <w:t>м</w:t>
      </w:r>
      <w:r w:rsidRPr="00DF009A">
        <w:rPr>
          <w:sz w:val="28"/>
          <w:szCs w:val="28"/>
        </w:rPr>
        <w:t xml:space="preserve"> </w:t>
      </w:r>
      <w:r>
        <w:rPr>
          <w:sz w:val="28"/>
          <w:szCs w:val="28"/>
        </w:rPr>
        <w:t>Федерального з</w:t>
      </w:r>
      <w:r w:rsidRPr="00DF009A">
        <w:rPr>
          <w:sz w:val="28"/>
          <w:szCs w:val="28"/>
        </w:rPr>
        <w:t xml:space="preserve">акона </w:t>
      </w:r>
      <w:r>
        <w:rPr>
          <w:sz w:val="28"/>
          <w:szCs w:val="28"/>
        </w:rPr>
        <w:t xml:space="preserve">№ </w:t>
      </w:r>
      <w:r w:rsidRPr="00DF009A">
        <w:rPr>
          <w:sz w:val="28"/>
          <w:szCs w:val="28"/>
        </w:rPr>
        <w:t xml:space="preserve">44 </w:t>
      </w:r>
      <w:r>
        <w:rPr>
          <w:sz w:val="28"/>
          <w:szCs w:val="28"/>
        </w:rPr>
        <w:t>–</w:t>
      </w:r>
      <w:r w:rsidRPr="00DF009A">
        <w:rPr>
          <w:sz w:val="28"/>
          <w:szCs w:val="28"/>
        </w:rPr>
        <w:t xml:space="preserve"> ФЗ</w:t>
      </w:r>
      <w:r>
        <w:rPr>
          <w:sz w:val="28"/>
          <w:szCs w:val="28"/>
        </w:rPr>
        <w:t xml:space="preserve"> </w:t>
      </w:r>
      <w:r w:rsidRPr="004C4245">
        <w:rPr>
          <w:bCs/>
          <w:sz w:val="28"/>
          <w:szCs w:val="28"/>
        </w:rPr>
        <w:t>«О контрактной системе в сфере закупок товаров, работ, услуг для обеспечения государственных и муниципальных нужд» с изменениями и дополнениями (далее – Закон 44-ФЗ)</w:t>
      </w:r>
      <w:r w:rsidRPr="00DF009A">
        <w:rPr>
          <w:sz w:val="28"/>
          <w:szCs w:val="28"/>
        </w:rPr>
        <w:t>;</w:t>
      </w:r>
    </w:p>
    <w:p w14:paraId="08A25783" w14:textId="77777777" w:rsidR="00404F60" w:rsidRPr="00BE0E8F" w:rsidRDefault="00404F60" w:rsidP="00404F60">
      <w:pPr>
        <w:ind w:firstLine="567"/>
        <w:jc w:val="both"/>
        <w:rPr>
          <w:bCs/>
          <w:sz w:val="28"/>
          <w:szCs w:val="28"/>
        </w:rPr>
      </w:pPr>
      <w:r w:rsidRPr="00BE0E8F">
        <w:rPr>
          <w:bCs/>
          <w:sz w:val="28"/>
          <w:szCs w:val="28"/>
        </w:rPr>
        <w:t xml:space="preserve">- в нарушение Закона 44-ФЗ </w:t>
      </w:r>
      <w:r w:rsidRPr="00BE0E8F">
        <w:rPr>
          <w:iCs/>
          <w:sz w:val="28"/>
          <w:szCs w:val="28"/>
        </w:rPr>
        <w:t>информация об исполнении контрактов, расторжении контрактов, приемке поставленного товара, выполненной работе, оказанной услуге, размещалась</w:t>
      </w:r>
      <w:r>
        <w:rPr>
          <w:iCs/>
          <w:sz w:val="28"/>
          <w:szCs w:val="28"/>
        </w:rPr>
        <w:t xml:space="preserve"> в ЕИС</w:t>
      </w:r>
      <w:r w:rsidRPr="00BE0E8F">
        <w:rPr>
          <w:iCs/>
          <w:sz w:val="28"/>
          <w:szCs w:val="28"/>
        </w:rPr>
        <w:t xml:space="preserve"> несвоевременно;</w:t>
      </w:r>
    </w:p>
    <w:p w14:paraId="5703FB87" w14:textId="77777777" w:rsidR="00404F60" w:rsidRDefault="00404F60" w:rsidP="00404F60">
      <w:pPr>
        <w:ind w:firstLine="567"/>
        <w:jc w:val="both"/>
        <w:rPr>
          <w:bCs/>
          <w:sz w:val="28"/>
          <w:szCs w:val="28"/>
        </w:rPr>
      </w:pPr>
      <w:r>
        <w:rPr>
          <w:bCs/>
          <w:sz w:val="28"/>
          <w:szCs w:val="28"/>
        </w:rPr>
        <w:t>- выявлены технические ошибки в спецификациях к контрактам, в датах заключения контрактов;</w:t>
      </w:r>
    </w:p>
    <w:p w14:paraId="4ED55A0F" w14:textId="77777777" w:rsidR="00404F60" w:rsidRDefault="00404F60" w:rsidP="00404F60">
      <w:pPr>
        <w:ind w:firstLine="567"/>
        <w:jc w:val="both"/>
        <w:rPr>
          <w:bCs/>
          <w:sz w:val="28"/>
          <w:szCs w:val="28"/>
        </w:rPr>
      </w:pPr>
      <w:r>
        <w:rPr>
          <w:bCs/>
          <w:sz w:val="28"/>
          <w:szCs w:val="28"/>
        </w:rPr>
        <w:t>- в нарушение условий договоров не проводилась экспертиза поставленного товара;</w:t>
      </w:r>
    </w:p>
    <w:p w14:paraId="69ECE07E" w14:textId="77777777" w:rsidR="00404F60" w:rsidRPr="00452660" w:rsidRDefault="00404F60" w:rsidP="00404F60">
      <w:pPr>
        <w:ind w:firstLine="567"/>
        <w:jc w:val="both"/>
        <w:rPr>
          <w:bCs/>
          <w:sz w:val="28"/>
          <w:szCs w:val="28"/>
        </w:rPr>
      </w:pPr>
      <w:r>
        <w:rPr>
          <w:bCs/>
          <w:sz w:val="28"/>
          <w:szCs w:val="28"/>
        </w:rPr>
        <w:lastRenderedPageBreak/>
        <w:t xml:space="preserve"> - в нарушение условий договоров заключались соглашения о расторжении.</w:t>
      </w:r>
      <w:r w:rsidRPr="006C080C">
        <w:rPr>
          <w:sz w:val="28"/>
          <w:szCs w:val="28"/>
        </w:rPr>
        <w:t xml:space="preserve">                                              </w:t>
      </w:r>
      <w:r w:rsidRPr="006C080C">
        <w:rPr>
          <w:bCs/>
          <w:sz w:val="28"/>
          <w:szCs w:val="28"/>
        </w:rPr>
        <w:t xml:space="preserve"> </w:t>
      </w:r>
      <w:r w:rsidRPr="006C080C">
        <w:rPr>
          <w:sz w:val="28"/>
          <w:szCs w:val="28"/>
        </w:rPr>
        <w:t xml:space="preserve">      </w:t>
      </w:r>
    </w:p>
    <w:p w14:paraId="3F6D22F5" w14:textId="77777777" w:rsidR="00404F60" w:rsidRDefault="00404F60" w:rsidP="00404F60">
      <w:pPr>
        <w:ind w:firstLine="708"/>
        <w:jc w:val="both"/>
        <w:rPr>
          <w:iCs/>
          <w:sz w:val="28"/>
          <w:szCs w:val="28"/>
        </w:rPr>
      </w:pPr>
      <w:r w:rsidRPr="00ED36D0">
        <w:rPr>
          <w:iCs/>
          <w:sz w:val="28"/>
          <w:szCs w:val="28"/>
        </w:rPr>
        <w:t>В рамках информационных полномочий отчет о результатах контрольного мероприятия направлен в адрес Совета депутатов, а также главе администрации.</w:t>
      </w:r>
      <w:r>
        <w:rPr>
          <w:iCs/>
          <w:sz w:val="28"/>
          <w:szCs w:val="28"/>
        </w:rPr>
        <w:t xml:space="preserve"> </w:t>
      </w:r>
    </w:p>
    <w:p w14:paraId="58E2DB08" w14:textId="77777777" w:rsidR="00404F60" w:rsidRDefault="00404F60" w:rsidP="00404F60">
      <w:pPr>
        <w:jc w:val="both"/>
        <w:rPr>
          <w:sz w:val="28"/>
          <w:szCs w:val="28"/>
        </w:rPr>
      </w:pPr>
    </w:p>
    <w:p w14:paraId="11F9AD6E" w14:textId="77777777" w:rsidR="00404F60" w:rsidRPr="00087ECD" w:rsidRDefault="00404F60" w:rsidP="00404F60">
      <w:pPr>
        <w:jc w:val="both"/>
        <w:rPr>
          <w:sz w:val="28"/>
          <w:szCs w:val="28"/>
        </w:rPr>
      </w:pPr>
      <w:r>
        <w:rPr>
          <w:sz w:val="28"/>
          <w:szCs w:val="28"/>
        </w:rPr>
        <w:tab/>
        <w:t xml:space="preserve">● </w:t>
      </w:r>
      <w:r w:rsidRPr="006C080C">
        <w:rPr>
          <w:b/>
          <w:sz w:val="28"/>
          <w:szCs w:val="28"/>
        </w:rPr>
        <w:t>Проверка бюджетной отчетности главного администратора бюджетных средств - Комитета по управлению муниципальным имуществом Волховского муниципального района за 2021 год</w:t>
      </w:r>
    </w:p>
    <w:p w14:paraId="327F218A" w14:textId="77777777" w:rsidR="00404F60" w:rsidRPr="00F75300" w:rsidRDefault="00404F60" w:rsidP="00404F60">
      <w:pPr>
        <w:ind w:firstLine="567"/>
        <w:jc w:val="both"/>
        <w:rPr>
          <w:color w:val="FF0000"/>
          <w:sz w:val="28"/>
          <w:szCs w:val="28"/>
        </w:rPr>
      </w:pPr>
      <w:r w:rsidRPr="003A0CEA">
        <w:rPr>
          <w:bCs/>
          <w:sz w:val="28"/>
          <w:szCs w:val="28"/>
        </w:rPr>
        <w:t xml:space="preserve">По </w:t>
      </w:r>
      <w:r>
        <w:rPr>
          <w:bCs/>
          <w:sz w:val="28"/>
          <w:szCs w:val="28"/>
        </w:rPr>
        <w:t>результатам контрольного мероприятия выявлены следующие нарушения.</w:t>
      </w:r>
      <w:r w:rsidRPr="006C080C">
        <w:rPr>
          <w:sz w:val="28"/>
          <w:szCs w:val="28"/>
        </w:rPr>
        <w:t xml:space="preserve">                                                </w:t>
      </w:r>
      <w:r w:rsidRPr="006C080C">
        <w:rPr>
          <w:bCs/>
          <w:sz w:val="28"/>
          <w:szCs w:val="28"/>
        </w:rPr>
        <w:t xml:space="preserve"> </w:t>
      </w:r>
      <w:r w:rsidRPr="006C080C">
        <w:rPr>
          <w:sz w:val="28"/>
          <w:szCs w:val="28"/>
        </w:rPr>
        <w:t xml:space="preserve">      </w:t>
      </w:r>
    </w:p>
    <w:p w14:paraId="52367709" w14:textId="77777777" w:rsidR="00404F60" w:rsidRPr="006C080C" w:rsidRDefault="00404F60" w:rsidP="00404F60">
      <w:pPr>
        <w:pStyle w:val="a3"/>
        <w:tabs>
          <w:tab w:val="left" w:pos="709"/>
          <w:tab w:val="left" w:pos="851"/>
        </w:tabs>
        <w:spacing w:after="120"/>
        <w:ind w:firstLine="567"/>
        <w:contextualSpacing/>
        <w:jc w:val="both"/>
        <w:rPr>
          <w:rFonts w:ascii="Times New Roman" w:hAnsi="Times New Roman"/>
          <w:bCs/>
          <w:iCs/>
          <w:sz w:val="28"/>
          <w:szCs w:val="28"/>
        </w:rPr>
      </w:pPr>
      <w:r w:rsidRPr="006C080C">
        <w:rPr>
          <w:rFonts w:ascii="Times New Roman" w:hAnsi="Times New Roman"/>
          <w:bCs/>
          <w:iCs/>
          <w:sz w:val="28"/>
          <w:szCs w:val="28"/>
        </w:rPr>
        <w:t xml:space="preserve">В нарушение требований Федерального закона № 402-ФЗ </w:t>
      </w:r>
      <w:r w:rsidRPr="006C080C">
        <w:rPr>
          <w:rFonts w:ascii="Times New Roman" w:hAnsi="Times New Roman"/>
          <w:sz w:val="28"/>
          <w:szCs w:val="28"/>
        </w:rPr>
        <w:t>«О бухгалтерском учете»</w:t>
      </w:r>
      <w:r w:rsidRPr="006C080C">
        <w:rPr>
          <w:rFonts w:ascii="Times New Roman" w:hAnsi="Times New Roman"/>
          <w:bCs/>
          <w:iCs/>
          <w:sz w:val="28"/>
          <w:szCs w:val="28"/>
        </w:rPr>
        <w:t xml:space="preserve">, </w:t>
      </w:r>
      <w:r w:rsidRPr="006C080C">
        <w:rPr>
          <w:rFonts w:ascii="Times New Roman" w:hAnsi="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 декабря 2010г. № 157н</w:t>
      </w:r>
      <w:r w:rsidRPr="006C080C">
        <w:rPr>
          <w:rFonts w:ascii="Times New Roman" w:hAnsi="Times New Roman"/>
          <w:bCs/>
          <w:iCs/>
          <w:sz w:val="28"/>
          <w:szCs w:val="28"/>
        </w:rPr>
        <w:t>, в рамках Учетной политики Комитетом не разработан порядок организации и обеспечения (осуществления) внутреннего финансового контроля.</w:t>
      </w:r>
    </w:p>
    <w:p w14:paraId="0E816E30" w14:textId="77777777" w:rsidR="00404F60" w:rsidRPr="006C080C" w:rsidRDefault="00404F60" w:rsidP="00404F60">
      <w:pPr>
        <w:pStyle w:val="a3"/>
        <w:tabs>
          <w:tab w:val="left" w:pos="709"/>
          <w:tab w:val="left" w:pos="851"/>
        </w:tabs>
        <w:spacing w:after="120"/>
        <w:ind w:firstLine="567"/>
        <w:contextualSpacing/>
        <w:jc w:val="both"/>
        <w:rPr>
          <w:rFonts w:ascii="Times New Roman" w:hAnsi="Times New Roman"/>
          <w:bCs/>
          <w:iCs/>
          <w:sz w:val="28"/>
          <w:szCs w:val="28"/>
        </w:rPr>
      </w:pPr>
      <w:r w:rsidRPr="006C080C">
        <w:rPr>
          <w:rFonts w:ascii="Times New Roman" w:hAnsi="Times New Roman"/>
          <w:bCs/>
          <w:iCs/>
          <w:sz w:val="28"/>
          <w:szCs w:val="28"/>
        </w:rPr>
        <w:t>В нарушение требований статьи 160.2-1 Бюджетного кодекса Российской Федерации в целях подтверждения достоверности бюджетной отчетности Комитета за 2021 год внутренний финансовый аудит не осуществлялся.</w:t>
      </w:r>
    </w:p>
    <w:p w14:paraId="166CD9B8" w14:textId="77777777" w:rsidR="00404F60" w:rsidRPr="006C080C" w:rsidRDefault="00404F60" w:rsidP="00404F60">
      <w:pPr>
        <w:pStyle w:val="a3"/>
        <w:ind w:right="-1" w:firstLine="567"/>
        <w:jc w:val="both"/>
        <w:rPr>
          <w:rFonts w:ascii="Times New Roman" w:hAnsi="Times New Roman"/>
          <w:iCs/>
          <w:sz w:val="28"/>
          <w:szCs w:val="28"/>
        </w:rPr>
      </w:pPr>
      <w:r w:rsidRPr="006C080C">
        <w:rPr>
          <w:rFonts w:ascii="Times New Roman" w:hAnsi="Times New Roman"/>
          <w:iCs/>
          <w:sz w:val="28"/>
          <w:szCs w:val="28"/>
        </w:rPr>
        <w:t xml:space="preserve"> В нарушение требований Инструкции </w:t>
      </w:r>
      <w:r w:rsidRPr="006C080C">
        <w:rPr>
          <w:rFonts w:ascii="Times New Roman" w:hAnsi="Times New Roman"/>
          <w:sz w:val="28"/>
          <w:szCs w:val="28"/>
        </w:rPr>
        <w:t>«О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года №191н (далее – Инструкция № 191н)</w:t>
      </w:r>
      <w:r w:rsidRPr="006C080C">
        <w:rPr>
          <w:rFonts w:ascii="Times New Roman" w:hAnsi="Times New Roman"/>
          <w:iCs/>
          <w:sz w:val="28"/>
          <w:szCs w:val="28"/>
        </w:rPr>
        <w:t>,</w:t>
      </w:r>
      <w:r>
        <w:rPr>
          <w:rFonts w:ascii="Times New Roman" w:hAnsi="Times New Roman"/>
          <w:iCs/>
          <w:sz w:val="28"/>
          <w:szCs w:val="28"/>
        </w:rPr>
        <w:t xml:space="preserve"> (бюджет Волховского муниципального района, бюджет МО город Волхов) </w:t>
      </w:r>
      <w:r w:rsidRPr="006C080C">
        <w:rPr>
          <w:rFonts w:ascii="Times New Roman" w:hAnsi="Times New Roman"/>
          <w:iCs/>
          <w:sz w:val="28"/>
          <w:szCs w:val="28"/>
        </w:rPr>
        <w:t xml:space="preserve"> в составе пояснительной записки, входящей в бюджетную отчетность за 2021 год, не представлены следующие формы:</w:t>
      </w:r>
    </w:p>
    <w:p w14:paraId="68E916BF" w14:textId="77777777" w:rsidR="00404F60" w:rsidRPr="006C080C" w:rsidRDefault="00404F60" w:rsidP="00404F60">
      <w:pPr>
        <w:pStyle w:val="a3"/>
        <w:ind w:left="-8" w:right="-1" w:firstLine="575"/>
        <w:jc w:val="both"/>
        <w:rPr>
          <w:rFonts w:ascii="Times New Roman" w:hAnsi="Times New Roman"/>
          <w:iCs/>
          <w:sz w:val="28"/>
          <w:szCs w:val="28"/>
        </w:rPr>
      </w:pPr>
      <w:r w:rsidRPr="006C080C">
        <w:rPr>
          <w:rFonts w:ascii="Times New Roman" w:hAnsi="Times New Roman"/>
          <w:iCs/>
          <w:sz w:val="28"/>
          <w:szCs w:val="28"/>
        </w:rPr>
        <w:t>- сведения о направлениях деятельности</w:t>
      </w:r>
      <w:r>
        <w:rPr>
          <w:rFonts w:ascii="Times New Roman" w:hAnsi="Times New Roman"/>
          <w:iCs/>
          <w:sz w:val="28"/>
          <w:szCs w:val="28"/>
        </w:rPr>
        <w:t>;</w:t>
      </w:r>
    </w:p>
    <w:p w14:paraId="511A9259" w14:textId="77777777" w:rsidR="00404F60" w:rsidRPr="006C080C" w:rsidRDefault="00404F60" w:rsidP="00404F60">
      <w:pPr>
        <w:pStyle w:val="a3"/>
        <w:ind w:left="-8" w:right="-1" w:firstLine="575"/>
        <w:jc w:val="both"/>
        <w:rPr>
          <w:rFonts w:ascii="Times New Roman" w:hAnsi="Times New Roman"/>
          <w:iCs/>
          <w:sz w:val="28"/>
          <w:szCs w:val="28"/>
        </w:rPr>
      </w:pPr>
      <w:r w:rsidRPr="006C080C">
        <w:rPr>
          <w:rFonts w:ascii="Times New Roman" w:hAnsi="Times New Roman"/>
          <w:iCs/>
          <w:sz w:val="28"/>
          <w:szCs w:val="28"/>
        </w:rPr>
        <w:t>- сведения об исполнении текстовых статей закона (решения о бюджете);</w:t>
      </w:r>
    </w:p>
    <w:p w14:paraId="036D4EEE" w14:textId="77777777" w:rsidR="00404F60" w:rsidRPr="006C080C" w:rsidRDefault="00404F60" w:rsidP="00404F60">
      <w:pPr>
        <w:pStyle w:val="a3"/>
        <w:ind w:left="-8" w:right="-1" w:firstLine="575"/>
        <w:jc w:val="both"/>
        <w:rPr>
          <w:rFonts w:ascii="Times New Roman" w:hAnsi="Times New Roman"/>
          <w:iCs/>
          <w:sz w:val="28"/>
          <w:szCs w:val="28"/>
        </w:rPr>
      </w:pPr>
      <w:r w:rsidRPr="006C080C">
        <w:rPr>
          <w:rFonts w:ascii="Times New Roman" w:hAnsi="Times New Roman"/>
          <w:iCs/>
          <w:sz w:val="28"/>
          <w:szCs w:val="28"/>
        </w:rPr>
        <w:t>- сведения об основных положениях учетной политики;</w:t>
      </w:r>
    </w:p>
    <w:p w14:paraId="1379B7D6" w14:textId="77777777" w:rsidR="00404F60" w:rsidRPr="006C080C" w:rsidRDefault="00404F60" w:rsidP="00404F60">
      <w:pPr>
        <w:pStyle w:val="a3"/>
        <w:ind w:left="-8" w:right="-1" w:firstLine="575"/>
        <w:jc w:val="both"/>
        <w:rPr>
          <w:rFonts w:ascii="Times New Roman" w:hAnsi="Times New Roman"/>
          <w:iCs/>
          <w:sz w:val="28"/>
          <w:szCs w:val="28"/>
        </w:rPr>
      </w:pPr>
      <w:r w:rsidRPr="006C080C">
        <w:rPr>
          <w:rFonts w:ascii="Times New Roman" w:hAnsi="Times New Roman"/>
          <w:iCs/>
          <w:sz w:val="28"/>
          <w:szCs w:val="28"/>
        </w:rPr>
        <w:t>- сведения о проведении инвентаризации;</w:t>
      </w:r>
    </w:p>
    <w:p w14:paraId="3F8E4922" w14:textId="77777777" w:rsidR="00404F60" w:rsidRPr="006C080C" w:rsidRDefault="00404F60" w:rsidP="00404F60">
      <w:pPr>
        <w:pStyle w:val="a3"/>
        <w:ind w:left="-8" w:right="-1" w:firstLine="575"/>
        <w:jc w:val="both"/>
        <w:rPr>
          <w:rFonts w:ascii="Times New Roman" w:hAnsi="Times New Roman"/>
          <w:iCs/>
          <w:sz w:val="28"/>
          <w:szCs w:val="28"/>
        </w:rPr>
      </w:pPr>
      <w:r w:rsidRPr="006C080C">
        <w:rPr>
          <w:rFonts w:ascii="Times New Roman" w:hAnsi="Times New Roman"/>
          <w:iCs/>
          <w:sz w:val="28"/>
          <w:szCs w:val="28"/>
        </w:rPr>
        <w:t>- сведения об исполнении мероприятий в рамках целевых программ;</w:t>
      </w:r>
    </w:p>
    <w:p w14:paraId="509886A0" w14:textId="77777777" w:rsidR="00404F60" w:rsidRPr="006C080C" w:rsidRDefault="00404F60" w:rsidP="00404F60">
      <w:pPr>
        <w:pStyle w:val="a3"/>
        <w:ind w:left="-8" w:right="-1" w:firstLine="575"/>
        <w:jc w:val="both"/>
        <w:rPr>
          <w:rFonts w:ascii="Times New Roman" w:hAnsi="Times New Roman"/>
          <w:iCs/>
          <w:sz w:val="28"/>
          <w:szCs w:val="28"/>
        </w:rPr>
      </w:pPr>
      <w:r w:rsidRPr="006C080C">
        <w:rPr>
          <w:rFonts w:ascii="Times New Roman" w:hAnsi="Times New Roman"/>
          <w:iCs/>
          <w:sz w:val="28"/>
          <w:szCs w:val="28"/>
        </w:rPr>
        <w:t>- сведения о целевых иностранных кредитах,</w:t>
      </w:r>
    </w:p>
    <w:p w14:paraId="067189D6" w14:textId="77777777" w:rsidR="00404F60" w:rsidRPr="006C080C" w:rsidRDefault="00404F60" w:rsidP="00404F60">
      <w:pPr>
        <w:pStyle w:val="a3"/>
        <w:ind w:left="-8" w:right="-1" w:firstLine="575"/>
        <w:jc w:val="both"/>
        <w:rPr>
          <w:rFonts w:ascii="Times New Roman" w:hAnsi="Times New Roman"/>
          <w:iCs/>
          <w:sz w:val="28"/>
          <w:szCs w:val="28"/>
        </w:rPr>
      </w:pPr>
      <w:r w:rsidRPr="006C080C">
        <w:rPr>
          <w:rFonts w:ascii="Times New Roman" w:hAnsi="Times New Roman"/>
          <w:iCs/>
          <w:sz w:val="28"/>
          <w:szCs w:val="28"/>
        </w:rPr>
        <w:t xml:space="preserve"> при этом в текстовой части пояснительной записки не отражена информация о том, что указанные формы не имеют числового значения и в соответствии с положениями пункта 8 Инструкции 191н не составляются.</w:t>
      </w:r>
    </w:p>
    <w:p w14:paraId="4CC184D3" w14:textId="77777777" w:rsidR="00404F60" w:rsidRPr="00C75FFD" w:rsidRDefault="00404F60" w:rsidP="00404F60">
      <w:pPr>
        <w:autoSpaceDE w:val="0"/>
        <w:autoSpaceDN w:val="0"/>
        <w:adjustRightInd w:val="0"/>
        <w:ind w:firstLine="720"/>
        <w:jc w:val="both"/>
        <w:rPr>
          <w:rFonts w:eastAsia="Calibri"/>
          <w:iCs/>
          <w:sz w:val="28"/>
          <w:szCs w:val="28"/>
          <w:lang w:eastAsia="en-US"/>
        </w:rPr>
      </w:pPr>
      <w:r w:rsidRPr="006C080C">
        <w:rPr>
          <w:rFonts w:eastAsia="Arial Unicode MS"/>
          <w:iCs/>
          <w:sz w:val="28"/>
          <w:szCs w:val="28"/>
          <w:lang w:eastAsia="en-US"/>
        </w:rPr>
        <w:t xml:space="preserve">В нарушение Инструкции №191н, </w:t>
      </w:r>
      <w:hyperlink r:id="rId6" w:history="1">
        <w:r w:rsidRPr="00087ECD">
          <w:rPr>
            <w:rFonts w:eastAsia="Calibri"/>
            <w:iCs/>
            <w:sz w:val="28"/>
            <w:szCs w:val="28"/>
            <w:lang w:eastAsia="en-US"/>
          </w:rPr>
          <w:t>раздел 5</w:t>
        </w:r>
      </w:hyperlink>
      <w:r w:rsidRPr="00087ECD">
        <w:rPr>
          <w:rFonts w:eastAsia="Calibri"/>
          <w:iCs/>
          <w:sz w:val="28"/>
          <w:szCs w:val="28"/>
          <w:lang w:eastAsia="en-US"/>
        </w:rPr>
        <w:t xml:space="preserve"> </w:t>
      </w:r>
      <w:r w:rsidRPr="006C080C">
        <w:rPr>
          <w:rFonts w:eastAsia="Arial Unicode MS"/>
          <w:iCs/>
          <w:sz w:val="28"/>
          <w:szCs w:val="28"/>
          <w:lang w:eastAsia="en-US"/>
        </w:rPr>
        <w:t>текстовой части п</w:t>
      </w:r>
      <w:r w:rsidRPr="00087ECD">
        <w:rPr>
          <w:rFonts w:eastAsia="Calibri"/>
          <w:iCs/>
          <w:sz w:val="28"/>
          <w:szCs w:val="28"/>
          <w:lang w:eastAsia="en-US"/>
        </w:rPr>
        <w:t>ояснительной записки,</w:t>
      </w:r>
      <w:r w:rsidRPr="006C080C">
        <w:rPr>
          <w:rFonts w:eastAsia="Arial Unicode MS"/>
          <w:iCs/>
          <w:sz w:val="28"/>
          <w:szCs w:val="28"/>
          <w:lang w:eastAsia="en-US"/>
        </w:rPr>
        <w:t xml:space="preserve"> не содержит информации  о проведении годовой инвентаризации в целях подтверждения показателей годовой бюджетной отчетности при отсутствии расхождений по ее результатам</w:t>
      </w:r>
      <w:r w:rsidRPr="00087ECD">
        <w:rPr>
          <w:rFonts w:eastAsia="Calibri"/>
          <w:iCs/>
          <w:sz w:val="28"/>
          <w:szCs w:val="28"/>
          <w:lang w:eastAsia="en-US"/>
        </w:rPr>
        <w:t>.</w:t>
      </w:r>
    </w:p>
    <w:p w14:paraId="37116154" w14:textId="77777777" w:rsidR="00404F60" w:rsidRPr="00087ECD" w:rsidRDefault="00404F60" w:rsidP="00404F60">
      <w:pPr>
        <w:autoSpaceDE w:val="0"/>
        <w:autoSpaceDN w:val="0"/>
        <w:adjustRightInd w:val="0"/>
        <w:ind w:firstLine="720"/>
        <w:jc w:val="both"/>
        <w:rPr>
          <w:rFonts w:eastAsia="Calibri"/>
          <w:sz w:val="28"/>
          <w:szCs w:val="28"/>
          <w:lang w:eastAsia="en-US"/>
        </w:rPr>
      </w:pPr>
      <w:r w:rsidRPr="00087ECD">
        <w:rPr>
          <w:rFonts w:eastAsia="Calibri"/>
          <w:sz w:val="28"/>
          <w:szCs w:val="28"/>
          <w:lang w:eastAsia="en-US"/>
        </w:rPr>
        <w:t>Выявлены технические ошибки в текстовой части пояснительной записки к бюджетной отчетности бюджета МО город Волхов, раздела 3 «Анализ отчета об исполнении бюджета субъектом бюджетной отчетности», а именно:</w:t>
      </w:r>
    </w:p>
    <w:p w14:paraId="30CFA2B7" w14:textId="77777777" w:rsidR="00404F60" w:rsidRDefault="00404F60" w:rsidP="00404F60">
      <w:pPr>
        <w:autoSpaceDE w:val="0"/>
        <w:autoSpaceDN w:val="0"/>
        <w:adjustRightInd w:val="0"/>
        <w:ind w:firstLine="720"/>
        <w:jc w:val="both"/>
        <w:rPr>
          <w:rFonts w:eastAsia="Calibri"/>
          <w:sz w:val="28"/>
          <w:szCs w:val="28"/>
          <w:lang w:eastAsia="en-US"/>
        </w:rPr>
      </w:pPr>
      <w:r w:rsidRPr="00087ECD">
        <w:rPr>
          <w:rFonts w:eastAsia="Calibri"/>
          <w:sz w:val="28"/>
          <w:szCs w:val="28"/>
          <w:lang w:eastAsia="en-US"/>
        </w:rPr>
        <w:lastRenderedPageBreak/>
        <w:t>- по доходам от аренды имущества, находящегося в муниципальной собственности и земельных участков</w:t>
      </w:r>
      <w:r>
        <w:rPr>
          <w:rFonts w:eastAsia="Calibri"/>
          <w:sz w:val="28"/>
          <w:szCs w:val="28"/>
          <w:lang w:eastAsia="en-US"/>
        </w:rPr>
        <w:t>;</w:t>
      </w:r>
    </w:p>
    <w:p w14:paraId="28A22019" w14:textId="77777777" w:rsidR="00404F60" w:rsidRPr="00087ECD" w:rsidRDefault="00404F60" w:rsidP="00404F60">
      <w:pPr>
        <w:autoSpaceDE w:val="0"/>
        <w:autoSpaceDN w:val="0"/>
        <w:adjustRightInd w:val="0"/>
        <w:ind w:firstLine="720"/>
        <w:jc w:val="both"/>
        <w:rPr>
          <w:rFonts w:eastAsia="Calibri"/>
          <w:sz w:val="28"/>
          <w:szCs w:val="28"/>
          <w:lang w:eastAsia="en-US"/>
        </w:rPr>
      </w:pPr>
      <w:r w:rsidRPr="00087ECD">
        <w:rPr>
          <w:rFonts w:eastAsia="Calibri"/>
          <w:sz w:val="28"/>
          <w:szCs w:val="28"/>
          <w:lang w:eastAsia="en-US"/>
        </w:rPr>
        <w:t>- по доходам от продажи материальных и нематериальных активов</w:t>
      </w:r>
      <w:r>
        <w:rPr>
          <w:rFonts w:eastAsia="Calibri"/>
          <w:sz w:val="28"/>
          <w:szCs w:val="28"/>
          <w:lang w:eastAsia="en-US"/>
        </w:rPr>
        <w:t>;</w:t>
      </w:r>
      <w:r w:rsidRPr="00087ECD">
        <w:rPr>
          <w:rFonts w:eastAsia="Calibri"/>
          <w:sz w:val="28"/>
          <w:szCs w:val="28"/>
          <w:lang w:eastAsia="en-US"/>
        </w:rPr>
        <w:t xml:space="preserve"> </w:t>
      </w:r>
    </w:p>
    <w:p w14:paraId="6EB61BD9" w14:textId="77777777" w:rsidR="00404F60" w:rsidRDefault="00404F60" w:rsidP="00404F60">
      <w:pPr>
        <w:autoSpaceDE w:val="0"/>
        <w:autoSpaceDN w:val="0"/>
        <w:adjustRightInd w:val="0"/>
        <w:ind w:firstLine="720"/>
        <w:jc w:val="both"/>
        <w:rPr>
          <w:rFonts w:eastAsia="Calibri"/>
          <w:sz w:val="28"/>
          <w:szCs w:val="28"/>
          <w:lang w:eastAsia="en-US"/>
        </w:rPr>
      </w:pPr>
      <w:r w:rsidRPr="00087ECD">
        <w:rPr>
          <w:rFonts w:eastAsia="Calibri"/>
          <w:sz w:val="28"/>
          <w:szCs w:val="28"/>
          <w:lang w:eastAsia="en-US"/>
        </w:rPr>
        <w:t>- по доходам за увеличение площади земельных участков</w:t>
      </w:r>
      <w:r>
        <w:rPr>
          <w:rFonts w:eastAsia="Calibri"/>
          <w:sz w:val="28"/>
          <w:szCs w:val="28"/>
          <w:lang w:eastAsia="en-US"/>
        </w:rPr>
        <w:t>;</w:t>
      </w:r>
    </w:p>
    <w:p w14:paraId="5B573995" w14:textId="77777777" w:rsidR="00404F60" w:rsidRPr="00087ECD" w:rsidRDefault="00404F60" w:rsidP="00404F60">
      <w:pPr>
        <w:autoSpaceDE w:val="0"/>
        <w:autoSpaceDN w:val="0"/>
        <w:adjustRightInd w:val="0"/>
        <w:ind w:firstLine="720"/>
        <w:jc w:val="both"/>
        <w:rPr>
          <w:rFonts w:eastAsia="Calibri"/>
          <w:sz w:val="28"/>
          <w:szCs w:val="28"/>
          <w:lang w:eastAsia="en-US"/>
        </w:rPr>
      </w:pPr>
      <w:r w:rsidRPr="00087ECD">
        <w:rPr>
          <w:rFonts w:eastAsia="Calibri"/>
          <w:sz w:val="28"/>
          <w:szCs w:val="28"/>
          <w:lang w:eastAsia="en-US"/>
        </w:rPr>
        <w:t xml:space="preserve">общая сумма которых не соответствует аналогичным итоговым показателям утвержденных бюджетных назначений по доходам, указанным в </w:t>
      </w:r>
      <w:r w:rsidRPr="00E315C1">
        <w:rPr>
          <w:sz w:val="28"/>
          <w:szCs w:val="28"/>
        </w:rPr>
        <w:t>отчете об исполнении бюджета главного распорядителя средств бюджета</w:t>
      </w:r>
      <w:r w:rsidRPr="00E315C1">
        <w:rPr>
          <w:rFonts w:eastAsia="Calibri"/>
          <w:sz w:val="28"/>
          <w:szCs w:val="28"/>
          <w:lang w:eastAsia="en-US"/>
        </w:rPr>
        <w:t>.</w:t>
      </w:r>
      <w:r w:rsidRPr="00087ECD">
        <w:rPr>
          <w:rFonts w:eastAsia="Calibri"/>
          <w:sz w:val="28"/>
          <w:szCs w:val="28"/>
          <w:lang w:eastAsia="en-US"/>
        </w:rPr>
        <w:t xml:space="preserve"> </w:t>
      </w:r>
    </w:p>
    <w:p w14:paraId="3C48FCBE" w14:textId="77777777" w:rsidR="00404F60" w:rsidRPr="006C080C" w:rsidRDefault="00404F60" w:rsidP="00404F60">
      <w:pPr>
        <w:pStyle w:val="aa"/>
        <w:ind w:left="0" w:firstLine="708"/>
        <w:jc w:val="both"/>
        <w:rPr>
          <w:sz w:val="28"/>
          <w:szCs w:val="28"/>
        </w:rPr>
      </w:pPr>
      <w:r w:rsidRPr="006C080C">
        <w:rPr>
          <w:sz w:val="28"/>
          <w:szCs w:val="28"/>
        </w:rPr>
        <w:t xml:space="preserve">    При сопоставлении данных бухгалтерского учета, отраженных в Главной книге за 2021 год, аналогичным данным бухгалтерской отчетности на 01 января 2022 года выявлены следующие расхождения:</w:t>
      </w:r>
    </w:p>
    <w:p w14:paraId="5714E947" w14:textId="77777777" w:rsidR="00404F60" w:rsidRPr="006C080C" w:rsidRDefault="00404F60" w:rsidP="00404F60">
      <w:pPr>
        <w:tabs>
          <w:tab w:val="left" w:pos="993"/>
        </w:tabs>
        <w:jc w:val="both"/>
        <w:rPr>
          <w:sz w:val="28"/>
          <w:szCs w:val="28"/>
        </w:rPr>
      </w:pPr>
      <w:r w:rsidRPr="006C080C">
        <w:rPr>
          <w:sz w:val="28"/>
          <w:szCs w:val="28"/>
        </w:rPr>
        <w:tab/>
        <w:t>По форме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584623FB" w14:textId="77777777" w:rsidR="00404F60" w:rsidRPr="006C080C" w:rsidRDefault="00404F60" w:rsidP="00404F60">
      <w:pPr>
        <w:ind w:firstLine="708"/>
        <w:jc w:val="both"/>
        <w:rPr>
          <w:iCs/>
          <w:sz w:val="28"/>
          <w:szCs w:val="28"/>
        </w:rPr>
      </w:pPr>
      <w:r w:rsidRPr="006C080C">
        <w:rPr>
          <w:iCs/>
          <w:sz w:val="28"/>
          <w:szCs w:val="28"/>
        </w:rPr>
        <w:t>- итоговый показатель актива баланса на начало 2021 года по данным формы не соответствует аналогичному показателю главной книги</w:t>
      </w:r>
      <w:r>
        <w:rPr>
          <w:iCs/>
          <w:sz w:val="28"/>
          <w:szCs w:val="28"/>
        </w:rPr>
        <w:t>;</w:t>
      </w:r>
    </w:p>
    <w:p w14:paraId="15DF3033" w14:textId="77777777" w:rsidR="00404F60" w:rsidRPr="006C080C" w:rsidRDefault="00404F60" w:rsidP="00404F60">
      <w:pPr>
        <w:ind w:firstLine="708"/>
        <w:jc w:val="both"/>
        <w:rPr>
          <w:iCs/>
          <w:sz w:val="28"/>
          <w:szCs w:val="28"/>
        </w:rPr>
      </w:pPr>
      <w:r w:rsidRPr="006C080C">
        <w:rPr>
          <w:iCs/>
          <w:sz w:val="28"/>
          <w:szCs w:val="28"/>
        </w:rPr>
        <w:t xml:space="preserve">- итоговый показатель пассива баланса по данным формы на начало 2021 года по данным отчетности не соответствует аналогичному показателю главной книги. </w:t>
      </w:r>
    </w:p>
    <w:p w14:paraId="2E48CA1A" w14:textId="77777777" w:rsidR="00404F60" w:rsidRPr="006C080C" w:rsidRDefault="00404F60" w:rsidP="00404F60">
      <w:pPr>
        <w:pStyle w:val="a3"/>
        <w:tabs>
          <w:tab w:val="left" w:pos="1134"/>
        </w:tabs>
        <w:jc w:val="both"/>
        <w:rPr>
          <w:bCs/>
          <w:iCs/>
          <w:sz w:val="28"/>
          <w:szCs w:val="28"/>
        </w:rPr>
      </w:pPr>
      <w:r>
        <w:rPr>
          <w:rFonts w:ascii="Times New Roman" w:hAnsi="Times New Roman"/>
          <w:bCs/>
          <w:iCs/>
          <w:sz w:val="28"/>
          <w:szCs w:val="28"/>
        </w:rPr>
        <w:t xml:space="preserve">            -</w:t>
      </w:r>
      <w:r w:rsidRPr="006C080C">
        <w:rPr>
          <w:rFonts w:ascii="Times New Roman" w:hAnsi="Times New Roman"/>
          <w:bCs/>
          <w:iCs/>
          <w:sz w:val="28"/>
          <w:szCs w:val="28"/>
        </w:rPr>
        <w:t>Д</w:t>
      </w:r>
      <w:r w:rsidRPr="006C080C">
        <w:rPr>
          <w:rFonts w:ascii="Times New Roman" w:hAnsi="Times New Roman"/>
          <w:bCs/>
          <w:iCs/>
          <w:sz w:val="28"/>
          <w:szCs w:val="28"/>
          <w:lang w:eastAsia="ru-RU"/>
        </w:rPr>
        <w:t xml:space="preserve">ебиторская задолженность, указанная в форме на начало 2021 года, не соответствует аналогичным показателям синтетического и аналитического учета, отраженным в Главной книге; </w:t>
      </w:r>
    </w:p>
    <w:p w14:paraId="397E1C6A" w14:textId="77777777" w:rsidR="00404F60" w:rsidRPr="006C080C" w:rsidRDefault="00404F60" w:rsidP="00404F60">
      <w:pPr>
        <w:pStyle w:val="a3"/>
        <w:tabs>
          <w:tab w:val="left" w:pos="1134"/>
        </w:tabs>
        <w:jc w:val="both"/>
        <w:rPr>
          <w:rFonts w:ascii="Times New Roman" w:hAnsi="Times New Roman"/>
          <w:bCs/>
          <w:iCs/>
          <w:sz w:val="28"/>
          <w:szCs w:val="28"/>
          <w:lang w:eastAsia="ru-RU"/>
        </w:rPr>
      </w:pPr>
      <w:r>
        <w:rPr>
          <w:rFonts w:ascii="Times New Roman" w:hAnsi="Times New Roman"/>
          <w:bCs/>
          <w:iCs/>
          <w:sz w:val="28"/>
          <w:szCs w:val="28"/>
        </w:rPr>
        <w:t xml:space="preserve">            </w:t>
      </w:r>
      <w:r w:rsidRPr="006C080C">
        <w:rPr>
          <w:rFonts w:ascii="Times New Roman" w:hAnsi="Times New Roman"/>
          <w:bCs/>
          <w:iCs/>
          <w:sz w:val="28"/>
          <w:szCs w:val="28"/>
        </w:rPr>
        <w:t>- Кред</w:t>
      </w:r>
      <w:r w:rsidRPr="006C080C">
        <w:rPr>
          <w:rFonts w:ascii="Times New Roman" w:hAnsi="Times New Roman"/>
          <w:bCs/>
          <w:iCs/>
          <w:sz w:val="28"/>
          <w:szCs w:val="28"/>
          <w:lang w:eastAsia="ru-RU"/>
        </w:rPr>
        <w:t xml:space="preserve">иторская задолженность, указанная в форме на начало 2021 года, не соответствует аналогичным показателям синтетического и аналитического учета, отраженным в Главной книге. </w:t>
      </w:r>
    </w:p>
    <w:p w14:paraId="3614E799" w14:textId="77777777" w:rsidR="00404F60" w:rsidRPr="006C080C" w:rsidRDefault="00404F60" w:rsidP="00404F60">
      <w:pPr>
        <w:pStyle w:val="a3"/>
        <w:ind w:firstLine="709"/>
        <w:jc w:val="both"/>
        <w:rPr>
          <w:rFonts w:ascii="Times New Roman" w:hAnsi="Times New Roman"/>
          <w:bCs/>
          <w:iCs/>
          <w:sz w:val="28"/>
          <w:szCs w:val="28"/>
        </w:rPr>
      </w:pPr>
      <w:r>
        <w:rPr>
          <w:rFonts w:ascii="Times New Roman" w:hAnsi="Times New Roman"/>
          <w:bCs/>
          <w:iCs/>
          <w:sz w:val="28"/>
          <w:szCs w:val="28"/>
        </w:rPr>
        <w:t>Б</w:t>
      </w:r>
      <w:r w:rsidRPr="006C080C">
        <w:rPr>
          <w:rFonts w:ascii="Times New Roman" w:hAnsi="Times New Roman"/>
          <w:bCs/>
          <w:iCs/>
          <w:sz w:val="28"/>
          <w:szCs w:val="28"/>
        </w:rPr>
        <w:t>ухгалтерская отчетность по бюджету Волховского муниципального района за 2021 год не содержит существенных искажений итоговых показателей.</w:t>
      </w:r>
    </w:p>
    <w:p w14:paraId="5B05B14C" w14:textId="77777777" w:rsidR="00404F60" w:rsidRPr="001021C9" w:rsidRDefault="00404F60" w:rsidP="00404F60">
      <w:pPr>
        <w:ind w:firstLine="708"/>
        <w:jc w:val="both"/>
        <w:rPr>
          <w:iCs/>
          <w:sz w:val="28"/>
          <w:szCs w:val="28"/>
        </w:rPr>
      </w:pPr>
      <w:r w:rsidRPr="006C080C">
        <w:rPr>
          <w:bCs/>
          <w:iCs/>
          <w:sz w:val="28"/>
          <w:szCs w:val="28"/>
        </w:rPr>
        <w:t xml:space="preserve">В нарушение </w:t>
      </w:r>
      <w:r>
        <w:rPr>
          <w:bCs/>
          <w:iCs/>
          <w:sz w:val="28"/>
          <w:szCs w:val="28"/>
        </w:rPr>
        <w:t>требований</w:t>
      </w:r>
      <w:r w:rsidRPr="006C080C">
        <w:rPr>
          <w:bCs/>
          <w:iCs/>
          <w:snapToGrid w:val="0"/>
          <w:sz w:val="28"/>
          <w:szCs w:val="28"/>
        </w:rPr>
        <w:t xml:space="preserve"> Учетной политики,</w:t>
      </w:r>
      <w:r w:rsidRPr="006C080C">
        <w:rPr>
          <w:bCs/>
          <w:iCs/>
          <w:sz w:val="28"/>
          <w:szCs w:val="28"/>
        </w:rPr>
        <w:t xml:space="preserve"> на балансовом учете по счету учтено имущество общей балансовой стоимостью 15 434, 1 тыс. рублей</w:t>
      </w:r>
      <w:r>
        <w:rPr>
          <w:bCs/>
          <w:iCs/>
          <w:sz w:val="28"/>
          <w:szCs w:val="28"/>
        </w:rPr>
        <w:t>.</w:t>
      </w:r>
    </w:p>
    <w:p w14:paraId="046F8CDA" w14:textId="77777777" w:rsidR="00404F60" w:rsidRPr="0077310A" w:rsidRDefault="00404F60" w:rsidP="00404F60">
      <w:pPr>
        <w:pStyle w:val="a3"/>
        <w:tabs>
          <w:tab w:val="left" w:pos="709"/>
        </w:tabs>
        <w:ind w:firstLine="709"/>
        <w:jc w:val="both"/>
        <w:rPr>
          <w:rFonts w:ascii="Times New Roman" w:hAnsi="Times New Roman"/>
          <w:bCs/>
          <w:iCs/>
          <w:sz w:val="28"/>
          <w:szCs w:val="28"/>
        </w:rPr>
      </w:pPr>
      <w:r w:rsidRPr="006C080C">
        <w:rPr>
          <w:rFonts w:ascii="Times New Roman" w:hAnsi="Times New Roman"/>
          <w:bCs/>
          <w:iCs/>
          <w:sz w:val="28"/>
          <w:szCs w:val="28"/>
        </w:rPr>
        <w:t xml:space="preserve">В нарушение </w:t>
      </w:r>
      <w:r>
        <w:rPr>
          <w:rFonts w:ascii="Times New Roman" w:hAnsi="Times New Roman"/>
          <w:bCs/>
          <w:iCs/>
          <w:sz w:val="28"/>
          <w:szCs w:val="28"/>
        </w:rPr>
        <w:t>требований</w:t>
      </w:r>
      <w:r w:rsidRPr="006C080C">
        <w:rPr>
          <w:rFonts w:ascii="Times New Roman" w:hAnsi="Times New Roman"/>
          <w:bCs/>
          <w:iCs/>
          <w:sz w:val="28"/>
          <w:szCs w:val="28"/>
        </w:rPr>
        <w:t xml:space="preserve"> Инструкции 191н, перед составлением годовой бухгалтерской отчетности за 2021 год инвентаризация активов и обязательств по состоянию на 01.01.2022 года не проводилась. </w:t>
      </w:r>
    </w:p>
    <w:p w14:paraId="467B2B50" w14:textId="77777777" w:rsidR="00404F60" w:rsidRPr="00F00A21" w:rsidRDefault="00404F60" w:rsidP="00404F60">
      <w:pPr>
        <w:ind w:firstLine="708"/>
        <w:jc w:val="both"/>
        <w:rPr>
          <w:sz w:val="28"/>
          <w:szCs w:val="28"/>
        </w:rPr>
      </w:pPr>
      <w:r w:rsidRPr="006C080C">
        <w:rPr>
          <w:sz w:val="28"/>
          <w:szCs w:val="28"/>
        </w:rPr>
        <w:t>В ходе проверки установлено, что в 2021 году в реестры муниципальной собственности Волховского муниципального района включено муниципальное имущество, относящееся к специализированному жилищному фонду для детей сирот и детей, оставшихся без попечения родителей (22 квартиры), правообладателем которого является администрация Волховского муниципального района</w:t>
      </w:r>
      <w:r>
        <w:rPr>
          <w:sz w:val="28"/>
          <w:szCs w:val="28"/>
        </w:rPr>
        <w:t>, при этом у</w:t>
      </w:r>
      <w:r w:rsidRPr="006C080C">
        <w:rPr>
          <w:iCs/>
          <w:sz w:val="28"/>
          <w:szCs w:val="28"/>
        </w:rPr>
        <w:t xml:space="preserve"> КУМИ отсутствовали основания для включения имущества в реестр муниципальной собственности Волховского муниципального района. </w:t>
      </w:r>
    </w:p>
    <w:p w14:paraId="7E3964AA" w14:textId="77777777" w:rsidR="00404F60" w:rsidRPr="006C080C" w:rsidRDefault="00404F60" w:rsidP="00404F60">
      <w:pPr>
        <w:jc w:val="both"/>
        <w:rPr>
          <w:bCs/>
          <w:sz w:val="28"/>
          <w:szCs w:val="28"/>
        </w:rPr>
      </w:pPr>
      <w:r w:rsidRPr="006C080C">
        <w:rPr>
          <w:bCs/>
          <w:sz w:val="28"/>
          <w:szCs w:val="28"/>
        </w:rPr>
        <w:t xml:space="preserve">           В оборотной ведомости по счету по учету материальных запасов, составляющих </w:t>
      </w:r>
      <w:r w:rsidRPr="006C080C">
        <w:rPr>
          <w:sz w:val="28"/>
          <w:szCs w:val="28"/>
        </w:rPr>
        <w:t>муниципальную казну</w:t>
      </w:r>
      <w:r w:rsidRPr="006C080C">
        <w:rPr>
          <w:bCs/>
          <w:sz w:val="28"/>
          <w:szCs w:val="28"/>
        </w:rPr>
        <w:t xml:space="preserve">, выявлено, что материальные запасы, учитываемые на счете по состоянию на 01.01.2021 года в сумме 181, 0 тыс. </w:t>
      </w:r>
      <w:r w:rsidRPr="006C080C">
        <w:rPr>
          <w:bCs/>
          <w:sz w:val="28"/>
          <w:szCs w:val="28"/>
        </w:rPr>
        <w:lastRenderedPageBreak/>
        <w:t>рублей, и на конец года на общую сумму 89, 7 тыс. рублей, не учитываются в реестровом учете имущества казны или в сведениях об имуществе казны</w:t>
      </w:r>
      <w:r>
        <w:rPr>
          <w:bCs/>
          <w:sz w:val="28"/>
          <w:szCs w:val="28"/>
        </w:rPr>
        <w:t>.</w:t>
      </w:r>
    </w:p>
    <w:p w14:paraId="7AD7CE55" w14:textId="77777777" w:rsidR="00404F60" w:rsidRPr="00D74E9B" w:rsidRDefault="00404F60" w:rsidP="00404F60">
      <w:pPr>
        <w:ind w:firstLine="708"/>
        <w:jc w:val="both"/>
        <w:rPr>
          <w:iCs/>
          <w:sz w:val="28"/>
          <w:szCs w:val="28"/>
        </w:rPr>
      </w:pPr>
      <w:r w:rsidRPr="006C080C">
        <w:rPr>
          <w:iCs/>
          <w:sz w:val="28"/>
          <w:szCs w:val="28"/>
        </w:rPr>
        <w:t xml:space="preserve">В ходе проверки исполнения постановлений Администрации Волховского муниципального района за 2021 год о включении в реестр муниципальной собственности в составе имущества казны установлено, что земельный участок, площадью 122 266 кв. м., кадастровой стоимостью </w:t>
      </w:r>
      <w:r w:rsidRPr="006C080C">
        <w:rPr>
          <w:bCs/>
          <w:iCs/>
          <w:sz w:val="28"/>
          <w:szCs w:val="28"/>
        </w:rPr>
        <w:t>78 697, 7 тыс. рублей</w:t>
      </w:r>
      <w:r>
        <w:rPr>
          <w:bCs/>
          <w:iCs/>
          <w:sz w:val="28"/>
          <w:szCs w:val="28"/>
        </w:rPr>
        <w:t xml:space="preserve">, </w:t>
      </w:r>
      <w:r w:rsidRPr="006C080C">
        <w:rPr>
          <w:iCs/>
          <w:sz w:val="28"/>
          <w:szCs w:val="28"/>
        </w:rPr>
        <w:t xml:space="preserve">в бухгалтерском учете учтен по </w:t>
      </w:r>
      <w:r>
        <w:rPr>
          <w:iCs/>
          <w:sz w:val="28"/>
          <w:szCs w:val="28"/>
        </w:rPr>
        <w:t>указанной кадастровой стоимости</w:t>
      </w:r>
      <w:r w:rsidRPr="006C080C">
        <w:rPr>
          <w:bCs/>
          <w:iCs/>
          <w:sz w:val="28"/>
          <w:szCs w:val="28"/>
        </w:rPr>
        <w:t>,</w:t>
      </w:r>
      <w:r w:rsidRPr="006C080C">
        <w:rPr>
          <w:iCs/>
          <w:sz w:val="28"/>
          <w:szCs w:val="28"/>
        </w:rPr>
        <w:t xml:space="preserve"> при этом в реестровом учете в составе казны содержится информация о кадастровой стоимости данного участка в размере </w:t>
      </w:r>
      <w:r w:rsidRPr="006C080C">
        <w:rPr>
          <w:bCs/>
          <w:iCs/>
          <w:sz w:val="28"/>
          <w:szCs w:val="28"/>
        </w:rPr>
        <w:t>78 394, 0 тыс.</w:t>
      </w:r>
      <w:r w:rsidRPr="006C080C">
        <w:rPr>
          <w:iCs/>
          <w:sz w:val="28"/>
          <w:szCs w:val="28"/>
        </w:rPr>
        <w:t xml:space="preserve"> рублей, отклонение составляет «минус» </w:t>
      </w:r>
      <w:r w:rsidRPr="006C080C">
        <w:rPr>
          <w:bCs/>
          <w:iCs/>
          <w:sz w:val="28"/>
          <w:szCs w:val="28"/>
        </w:rPr>
        <w:t>303, 7 тыс. рублей.</w:t>
      </w:r>
      <w:r w:rsidRPr="006C080C">
        <w:rPr>
          <w:iCs/>
          <w:sz w:val="28"/>
          <w:szCs w:val="28"/>
        </w:rPr>
        <w:t xml:space="preserve"> </w:t>
      </w:r>
    </w:p>
    <w:p w14:paraId="44138764" w14:textId="77777777" w:rsidR="00404F60" w:rsidRPr="00D74E9B" w:rsidRDefault="00404F60" w:rsidP="00404F60">
      <w:pPr>
        <w:pStyle w:val="a5"/>
        <w:ind w:firstLine="709"/>
        <w:jc w:val="both"/>
        <w:rPr>
          <w:color w:val="000000"/>
          <w:sz w:val="28"/>
          <w:szCs w:val="28"/>
        </w:rPr>
      </w:pPr>
      <w:r w:rsidRPr="006C080C">
        <w:rPr>
          <w:color w:val="000000"/>
          <w:sz w:val="28"/>
          <w:szCs w:val="28"/>
        </w:rPr>
        <w:t>В нарушение требований пункта 4.2 Порядка составления, утверждения и ведения бюджетных смет,</w:t>
      </w:r>
      <w:r>
        <w:rPr>
          <w:color w:val="000000"/>
          <w:sz w:val="28"/>
          <w:szCs w:val="28"/>
        </w:rPr>
        <w:t xml:space="preserve"> </w:t>
      </w:r>
      <w:r w:rsidRPr="006C080C">
        <w:rPr>
          <w:color w:val="000000"/>
          <w:sz w:val="28"/>
          <w:szCs w:val="28"/>
        </w:rPr>
        <w:t xml:space="preserve">к проверке представлены бюджетные сметы с учетом вносимых изменений за 2021 год </w:t>
      </w:r>
      <w:r>
        <w:rPr>
          <w:color w:val="000000"/>
          <w:sz w:val="28"/>
          <w:szCs w:val="28"/>
        </w:rPr>
        <w:t>(</w:t>
      </w:r>
      <w:r w:rsidRPr="006C080C">
        <w:rPr>
          <w:color w:val="000000"/>
          <w:sz w:val="28"/>
          <w:szCs w:val="28"/>
        </w:rPr>
        <w:t>форм</w:t>
      </w:r>
      <w:r>
        <w:rPr>
          <w:color w:val="000000"/>
          <w:sz w:val="28"/>
          <w:szCs w:val="28"/>
        </w:rPr>
        <w:t>а</w:t>
      </w:r>
      <w:r w:rsidRPr="006C080C">
        <w:rPr>
          <w:color w:val="000000"/>
          <w:sz w:val="28"/>
          <w:szCs w:val="28"/>
        </w:rPr>
        <w:t xml:space="preserve"> </w:t>
      </w:r>
      <w:r>
        <w:rPr>
          <w:color w:val="000000"/>
          <w:sz w:val="28"/>
          <w:szCs w:val="28"/>
        </w:rPr>
        <w:t xml:space="preserve">не соответствует </w:t>
      </w:r>
      <w:r w:rsidRPr="006C080C">
        <w:rPr>
          <w:color w:val="000000"/>
          <w:sz w:val="28"/>
          <w:szCs w:val="28"/>
        </w:rPr>
        <w:t xml:space="preserve">утвержденной приложением </w:t>
      </w:r>
      <w:r>
        <w:rPr>
          <w:color w:val="000000"/>
          <w:sz w:val="28"/>
          <w:szCs w:val="28"/>
        </w:rPr>
        <w:t xml:space="preserve">к </w:t>
      </w:r>
      <w:r w:rsidRPr="006C080C">
        <w:rPr>
          <w:color w:val="000000"/>
          <w:sz w:val="28"/>
          <w:szCs w:val="28"/>
        </w:rPr>
        <w:t>Порядк</w:t>
      </w:r>
      <w:r>
        <w:rPr>
          <w:color w:val="000000"/>
          <w:sz w:val="28"/>
          <w:szCs w:val="28"/>
        </w:rPr>
        <w:t>у)</w:t>
      </w:r>
      <w:r w:rsidRPr="006C080C">
        <w:rPr>
          <w:color w:val="000000"/>
          <w:sz w:val="28"/>
          <w:szCs w:val="28"/>
        </w:rPr>
        <w:t>.</w:t>
      </w:r>
      <w:r>
        <w:rPr>
          <w:color w:val="000000"/>
          <w:sz w:val="28"/>
          <w:szCs w:val="28"/>
        </w:rPr>
        <w:t xml:space="preserve"> </w:t>
      </w:r>
    </w:p>
    <w:p w14:paraId="3C3DF28D" w14:textId="77777777" w:rsidR="00404F60" w:rsidRPr="006C080C" w:rsidRDefault="00404F60" w:rsidP="00404F60">
      <w:pPr>
        <w:ind w:firstLine="709"/>
        <w:jc w:val="both"/>
        <w:rPr>
          <w:sz w:val="28"/>
          <w:szCs w:val="28"/>
        </w:rPr>
      </w:pPr>
      <w:r>
        <w:rPr>
          <w:sz w:val="28"/>
          <w:szCs w:val="28"/>
        </w:rPr>
        <w:t>В</w:t>
      </w:r>
      <w:r w:rsidRPr="006C080C">
        <w:rPr>
          <w:sz w:val="28"/>
          <w:szCs w:val="28"/>
        </w:rPr>
        <w:t xml:space="preserve"> 2021 году </w:t>
      </w:r>
      <w:r>
        <w:rPr>
          <w:sz w:val="28"/>
          <w:szCs w:val="28"/>
        </w:rPr>
        <w:t>КУМИ</w:t>
      </w:r>
      <w:r w:rsidRPr="006C080C">
        <w:rPr>
          <w:sz w:val="28"/>
          <w:szCs w:val="28"/>
        </w:rPr>
        <w:t xml:space="preserve"> использовал помещения без закрепленного права пользования муниципальным имуществом.</w:t>
      </w:r>
    </w:p>
    <w:p w14:paraId="2F8EE24A" w14:textId="77777777" w:rsidR="00404F60" w:rsidRPr="006C080C" w:rsidRDefault="00404F60" w:rsidP="00404F60">
      <w:pPr>
        <w:autoSpaceDE w:val="0"/>
        <w:autoSpaceDN w:val="0"/>
        <w:adjustRightInd w:val="0"/>
        <w:ind w:firstLine="708"/>
        <w:jc w:val="both"/>
        <w:rPr>
          <w:bCs/>
          <w:iCs/>
          <w:sz w:val="28"/>
          <w:szCs w:val="28"/>
          <w:lang w:eastAsia="en-US"/>
        </w:rPr>
      </w:pPr>
      <w:r w:rsidRPr="006C080C">
        <w:rPr>
          <w:bCs/>
          <w:iCs/>
          <w:sz w:val="28"/>
          <w:szCs w:val="28"/>
          <w:lang w:eastAsia="en-US"/>
        </w:rPr>
        <w:t>Согласно регистрам бухгалтерского учета, по счету «Расчеты по страховым взносам на обязательное социальное страхование на случай временной нетрудоспособности и в связи с материнством» учитывается дебиторская задолженность на начало 2021 года в сумме – 179,3 тыс. рублей, и  на конец 2021 года в сумме 139, 4 тыс. рублей</w:t>
      </w:r>
      <w:r>
        <w:rPr>
          <w:bCs/>
          <w:iCs/>
          <w:sz w:val="28"/>
          <w:szCs w:val="28"/>
          <w:lang w:eastAsia="en-US"/>
        </w:rPr>
        <w:t xml:space="preserve">, </w:t>
      </w:r>
      <w:r w:rsidRPr="006C080C">
        <w:rPr>
          <w:bCs/>
          <w:iCs/>
          <w:sz w:val="28"/>
          <w:szCs w:val="28"/>
          <w:lang w:eastAsia="en-US"/>
        </w:rPr>
        <w:t>при этом каких – либо документов, подтверждающих действия Комитета по взысканию задолженности, к проверке не представлено.</w:t>
      </w:r>
    </w:p>
    <w:p w14:paraId="178C0D46" w14:textId="77777777" w:rsidR="00404F60" w:rsidRDefault="00404F60" w:rsidP="00404F60">
      <w:pPr>
        <w:ind w:firstLine="708"/>
        <w:jc w:val="both"/>
        <w:rPr>
          <w:iCs/>
          <w:sz w:val="28"/>
          <w:szCs w:val="28"/>
        </w:rPr>
      </w:pPr>
      <w:r>
        <w:rPr>
          <w:iCs/>
          <w:sz w:val="28"/>
          <w:szCs w:val="28"/>
        </w:rPr>
        <w:t>В рамках информационных полномочий отчет о результатах контрольного мероприятия направлен в адрес Совета депутатов,</w:t>
      </w:r>
      <w:r w:rsidRPr="00127C1F">
        <w:rPr>
          <w:iCs/>
          <w:sz w:val="28"/>
          <w:szCs w:val="28"/>
        </w:rPr>
        <w:t xml:space="preserve"> </w:t>
      </w:r>
      <w:r>
        <w:rPr>
          <w:iCs/>
          <w:sz w:val="28"/>
          <w:szCs w:val="28"/>
        </w:rPr>
        <w:t xml:space="preserve">а также главе администрации. </w:t>
      </w:r>
    </w:p>
    <w:p w14:paraId="72E5E87B" w14:textId="77777777" w:rsidR="00404F60" w:rsidRPr="001107C9" w:rsidRDefault="00404F60" w:rsidP="00404F60">
      <w:pPr>
        <w:ind w:firstLine="708"/>
        <w:jc w:val="both"/>
        <w:rPr>
          <w:iCs/>
          <w:sz w:val="28"/>
          <w:szCs w:val="28"/>
        </w:rPr>
      </w:pPr>
    </w:p>
    <w:p w14:paraId="79149D68" w14:textId="77777777" w:rsidR="00404F60" w:rsidRDefault="00404F60" w:rsidP="00404F60">
      <w:pPr>
        <w:jc w:val="both"/>
        <w:rPr>
          <w:b/>
          <w:bCs/>
          <w:sz w:val="28"/>
          <w:szCs w:val="28"/>
        </w:rPr>
      </w:pPr>
      <w:r>
        <w:rPr>
          <w:sz w:val="28"/>
          <w:szCs w:val="28"/>
        </w:rPr>
        <w:tab/>
        <w:t xml:space="preserve">● </w:t>
      </w:r>
      <w:r w:rsidRPr="00F72C1D">
        <w:rPr>
          <w:b/>
          <w:bCs/>
          <w:sz w:val="28"/>
          <w:szCs w:val="28"/>
        </w:rPr>
        <w:t>Проверка законности использования бюджетных средств Волховского муниципального района муниципальным казенным учреждением «Транспортно-хозяйственная эксплуатационная служба», в том числе аудит закупок, в 2019-2021 годах.</w:t>
      </w:r>
    </w:p>
    <w:p w14:paraId="26E7A02F" w14:textId="77777777" w:rsidR="00404F60" w:rsidRPr="00F75300" w:rsidRDefault="00404F60" w:rsidP="00404F60">
      <w:pPr>
        <w:ind w:firstLine="567"/>
        <w:jc w:val="both"/>
        <w:rPr>
          <w:color w:val="FF0000"/>
          <w:sz w:val="28"/>
          <w:szCs w:val="28"/>
        </w:rPr>
      </w:pPr>
      <w:r w:rsidRPr="003A0CEA">
        <w:rPr>
          <w:bCs/>
          <w:sz w:val="28"/>
          <w:szCs w:val="28"/>
        </w:rPr>
        <w:t xml:space="preserve">По </w:t>
      </w:r>
      <w:r>
        <w:rPr>
          <w:bCs/>
          <w:sz w:val="28"/>
          <w:szCs w:val="28"/>
        </w:rPr>
        <w:t>результатам контрольного мероприятия выявлены следующие нарушения.</w:t>
      </w:r>
      <w:r w:rsidRPr="006C080C">
        <w:rPr>
          <w:sz w:val="28"/>
          <w:szCs w:val="28"/>
        </w:rPr>
        <w:t xml:space="preserve">                                                 </w:t>
      </w:r>
      <w:r w:rsidRPr="006C080C">
        <w:rPr>
          <w:bCs/>
          <w:sz w:val="28"/>
          <w:szCs w:val="28"/>
        </w:rPr>
        <w:t xml:space="preserve"> </w:t>
      </w:r>
      <w:r w:rsidRPr="006C080C">
        <w:rPr>
          <w:sz w:val="28"/>
          <w:szCs w:val="28"/>
        </w:rPr>
        <w:t xml:space="preserve">      </w:t>
      </w:r>
    </w:p>
    <w:p w14:paraId="1EF8F93A" w14:textId="77777777" w:rsidR="00404F60" w:rsidRDefault="00404F60" w:rsidP="00404F60">
      <w:pPr>
        <w:tabs>
          <w:tab w:val="left" w:pos="10450"/>
        </w:tabs>
        <w:jc w:val="both"/>
        <w:rPr>
          <w:bCs/>
          <w:sz w:val="28"/>
          <w:szCs w:val="28"/>
        </w:rPr>
      </w:pPr>
      <w:r>
        <w:rPr>
          <w:bCs/>
          <w:sz w:val="28"/>
          <w:szCs w:val="28"/>
        </w:rPr>
        <w:t xml:space="preserve">           О</w:t>
      </w:r>
      <w:r w:rsidRPr="00410341">
        <w:rPr>
          <w:bCs/>
          <w:sz w:val="28"/>
          <w:szCs w:val="28"/>
        </w:rPr>
        <w:t>бщая сумма необоснованных выплат из бюджета Волховского муниципального района составляет</w:t>
      </w:r>
      <w:r>
        <w:rPr>
          <w:bCs/>
          <w:sz w:val="28"/>
          <w:szCs w:val="28"/>
        </w:rPr>
        <w:t xml:space="preserve"> -</w:t>
      </w:r>
      <w:r w:rsidRPr="00410341">
        <w:rPr>
          <w:bCs/>
          <w:sz w:val="28"/>
          <w:szCs w:val="28"/>
        </w:rPr>
        <w:t xml:space="preserve"> </w:t>
      </w:r>
      <w:r>
        <w:rPr>
          <w:bCs/>
          <w:sz w:val="28"/>
          <w:szCs w:val="28"/>
        </w:rPr>
        <w:t>146,2</w:t>
      </w:r>
      <w:r w:rsidRPr="00410341">
        <w:rPr>
          <w:bCs/>
          <w:sz w:val="28"/>
          <w:szCs w:val="28"/>
        </w:rPr>
        <w:t xml:space="preserve"> тыс.  рублей.</w:t>
      </w:r>
    </w:p>
    <w:p w14:paraId="507DEADB" w14:textId="77777777" w:rsidR="00404F60" w:rsidRPr="00410341" w:rsidRDefault="00404F60" w:rsidP="00404F60">
      <w:pPr>
        <w:tabs>
          <w:tab w:val="left" w:pos="709"/>
          <w:tab w:val="left" w:pos="10450"/>
        </w:tabs>
        <w:jc w:val="both"/>
        <w:rPr>
          <w:i/>
          <w:sz w:val="28"/>
          <w:szCs w:val="28"/>
        </w:rPr>
      </w:pPr>
      <w:r w:rsidRPr="00410341">
        <w:rPr>
          <w:bCs/>
          <w:sz w:val="28"/>
          <w:szCs w:val="28"/>
        </w:rPr>
        <w:t xml:space="preserve">           В отсутствие распоряжения работодателя</w:t>
      </w:r>
      <w:r>
        <w:rPr>
          <w:bCs/>
          <w:sz w:val="28"/>
          <w:szCs w:val="28"/>
        </w:rPr>
        <w:t xml:space="preserve">, </w:t>
      </w:r>
      <w:r w:rsidRPr="00410341">
        <w:rPr>
          <w:sz w:val="28"/>
          <w:szCs w:val="28"/>
        </w:rPr>
        <w:t>на основании приказов по Учреждению за подписью директора были</w:t>
      </w:r>
      <w:r w:rsidRPr="00410341">
        <w:rPr>
          <w:bCs/>
          <w:i/>
          <w:sz w:val="28"/>
          <w:szCs w:val="28"/>
        </w:rPr>
        <w:t xml:space="preserve"> </w:t>
      </w:r>
      <w:r w:rsidRPr="00410341">
        <w:rPr>
          <w:bCs/>
          <w:iCs/>
          <w:sz w:val="28"/>
          <w:szCs w:val="28"/>
        </w:rPr>
        <w:t>произведены выплаты, не предусмотренные трудовым договором</w:t>
      </w:r>
      <w:r>
        <w:rPr>
          <w:bCs/>
          <w:iCs/>
          <w:sz w:val="28"/>
          <w:szCs w:val="28"/>
        </w:rPr>
        <w:t>.</w:t>
      </w:r>
      <w:r w:rsidRPr="00410341">
        <w:rPr>
          <w:b/>
          <w:bCs/>
          <w:i/>
          <w:sz w:val="28"/>
          <w:szCs w:val="28"/>
        </w:rPr>
        <w:t xml:space="preserve"> </w:t>
      </w:r>
    </w:p>
    <w:p w14:paraId="09A7A3A9" w14:textId="77777777" w:rsidR="00404F60" w:rsidRPr="00942B40" w:rsidRDefault="00404F60" w:rsidP="00404F60">
      <w:pPr>
        <w:tabs>
          <w:tab w:val="left" w:pos="709"/>
          <w:tab w:val="left" w:pos="10450"/>
        </w:tabs>
        <w:jc w:val="both"/>
        <w:rPr>
          <w:bCs/>
          <w:iCs/>
          <w:sz w:val="28"/>
          <w:szCs w:val="28"/>
        </w:rPr>
      </w:pPr>
      <w:r w:rsidRPr="00410341">
        <w:rPr>
          <w:bCs/>
          <w:iCs/>
          <w:sz w:val="28"/>
          <w:szCs w:val="28"/>
        </w:rPr>
        <w:t xml:space="preserve">           Должностной оклад директора Учреждения, утвержденный штатными расписаниями по состоянию на 01.01.2020, не соответствует аналогичному показателю, полученному расчетным путем с учетом среднего должностного оклада </w:t>
      </w:r>
      <w:bookmarkStart w:id="0" w:name="_Hlk34391654"/>
      <w:r>
        <w:rPr>
          <w:bCs/>
          <w:iCs/>
          <w:sz w:val="28"/>
          <w:szCs w:val="28"/>
        </w:rPr>
        <w:t>специалистов.</w:t>
      </w:r>
      <w:r w:rsidRPr="00E12DC0">
        <w:t xml:space="preserve"> </w:t>
      </w:r>
    </w:p>
    <w:p w14:paraId="7F3E4489" w14:textId="77777777" w:rsidR="00404F60" w:rsidRPr="00942B40" w:rsidRDefault="00404F60" w:rsidP="00404F60">
      <w:pPr>
        <w:pStyle w:val="a5"/>
        <w:spacing w:after="0"/>
        <w:ind w:firstLine="709"/>
        <w:jc w:val="both"/>
        <w:rPr>
          <w:sz w:val="28"/>
          <w:szCs w:val="28"/>
        </w:rPr>
      </w:pPr>
      <w:r>
        <w:rPr>
          <w:sz w:val="28"/>
          <w:szCs w:val="28"/>
        </w:rPr>
        <w:lastRenderedPageBreak/>
        <w:t>В</w:t>
      </w:r>
      <w:r w:rsidRPr="00942B40">
        <w:rPr>
          <w:sz w:val="28"/>
          <w:szCs w:val="28"/>
        </w:rPr>
        <w:t xml:space="preserve"> нарушение </w:t>
      </w:r>
      <w:r>
        <w:rPr>
          <w:sz w:val="28"/>
          <w:szCs w:val="28"/>
        </w:rPr>
        <w:t xml:space="preserve">требований </w:t>
      </w:r>
      <w:r w:rsidRPr="00942B40">
        <w:rPr>
          <w:sz w:val="28"/>
          <w:szCs w:val="28"/>
        </w:rPr>
        <w:t>Федерального закона «О государственной регистрации недвижимости», право оперативного управления на объекты недвижимости - помещения, площадью 464,3 кв. м., не зарегистрировано.</w:t>
      </w:r>
      <w:r w:rsidRPr="00E12DC0">
        <w:rPr>
          <w:i/>
          <w:iCs/>
        </w:rPr>
        <w:t xml:space="preserve">         </w:t>
      </w:r>
      <w:r w:rsidRPr="00E12DC0">
        <w:t xml:space="preserve">          </w:t>
      </w:r>
    </w:p>
    <w:p w14:paraId="12D83A2D" w14:textId="77777777" w:rsidR="00404F60" w:rsidRPr="001E3C37" w:rsidRDefault="00404F60" w:rsidP="00404F60">
      <w:pPr>
        <w:tabs>
          <w:tab w:val="left" w:pos="709"/>
        </w:tabs>
        <w:jc w:val="both"/>
        <w:rPr>
          <w:i/>
          <w:iCs/>
          <w:sz w:val="28"/>
          <w:szCs w:val="28"/>
        </w:rPr>
      </w:pPr>
      <w:r w:rsidRPr="009E05FB">
        <w:rPr>
          <w:sz w:val="28"/>
          <w:szCs w:val="28"/>
        </w:rPr>
        <w:t xml:space="preserve">            </w:t>
      </w:r>
      <w:r>
        <w:rPr>
          <w:sz w:val="28"/>
          <w:szCs w:val="28"/>
        </w:rPr>
        <w:t>О</w:t>
      </w:r>
      <w:r w:rsidRPr="009E05FB">
        <w:rPr>
          <w:sz w:val="28"/>
          <w:szCs w:val="28"/>
        </w:rPr>
        <w:t>бщая стоимость неправомерных расходов за счет средств бюджета Волховского муниципального района в связи с нарушением норм, установленных Положени</w:t>
      </w:r>
      <w:r>
        <w:rPr>
          <w:sz w:val="28"/>
          <w:szCs w:val="28"/>
        </w:rPr>
        <w:t>ем</w:t>
      </w:r>
      <w:r w:rsidRPr="009E05FB">
        <w:rPr>
          <w:sz w:val="28"/>
          <w:szCs w:val="28"/>
        </w:rPr>
        <w:t xml:space="preserve"> о транспорте, составила </w:t>
      </w:r>
      <w:r>
        <w:rPr>
          <w:sz w:val="28"/>
          <w:szCs w:val="28"/>
        </w:rPr>
        <w:t xml:space="preserve">- </w:t>
      </w:r>
      <w:r w:rsidRPr="009E05FB">
        <w:rPr>
          <w:sz w:val="28"/>
          <w:szCs w:val="28"/>
        </w:rPr>
        <w:t>112, 7 тыс. рублей.</w:t>
      </w:r>
      <w:bookmarkEnd w:id="0"/>
    </w:p>
    <w:p w14:paraId="0C3C9450" w14:textId="77777777" w:rsidR="00404F60" w:rsidRPr="00CB1165" w:rsidRDefault="00404F60" w:rsidP="00404F60">
      <w:pPr>
        <w:shd w:val="clear" w:color="auto" w:fill="FFFFFF"/>
        <w:tabs>
          <w:tab w:val="left" w:pos="709"/>
        </w:tabs>
        <w:jc w:val="both"/>
        <w:rPr>
          <w:sz w:val="28"/>
          <w:szCs w:val="28"/>
        </w:rPr>
      </w:pPr>
      <w:r w:rsidRPr="001E3C37">
        <w:rPr>
          <w:sz w:val="28"/>
          <w:szCs w:val="28"/>
        </w:rPr>
        <w:t>         Согласно показателям бюджетной отчетности установлено, что в проверяемом периоде кредиторская задолженность и дебиторская задолженность имеют устойчивую динамику к увеличению.</w:t>
      </w:r>
      <w:r w:rsidRPr="00E12DC0">
        <w:t xml:space="preserve">            </w:t>
      </w:r>
    </w:p>
    <w:p w14:paraId="0B126AE0" w14:textId="77777777" w:rsidR="00404F60" w:rsidRPr="00584004" w:rsidRDefault="00404F60" w:rsidP="00404F60">
      <w:pPr>
        <w:ind w:firstLine="708"/>
        <w:jc w:val="both"/>
        <w:rPr>
          <w:iCs/>
          <w:sz w:val="28"/>
          <w:szCs w:val="28"/>
        </w:rPr>
      </w:pPr>
      <w:r w:rsidRPr="00584004">
        <w:rPr>
          <w:iCs/>
          <w:sz w:val="28"/>
          <w:szCs w:val="28"/>
        </w:rPr>
        <w:t>В ходе проверки закупок, организованных конкурентными способами, установлено следующее.</w:t>
      </w:r>
    </w:p>
    <w:p w14:paraId="5C9AD47C" w14:textId="77777777" w:rsidR="00404F60" w:rsidRPr="0084373B" w:rsidRDefault="00404F60" w:rsidP="00404F60">
      <w:pPr>
        <w:ind w:firstLine="708"/>
        <w:jc w:val="both"/>
        <w:rPr>
          <w:bCs/>
          <w:iCs/>
          <w:sz w:val="28"/>
          <w:szCs w:val="28"/>
        </w:rPr>
      </w:pPr>
      <w:r>
        <w:rPr>
          <w:bCs/>
          <w:iCs/>
          <w:sz w:val="28"/>
          <w:szCs w:val="28"/>
        </w:rPr>
        <w:t>П</w:t>
      </w:r>
      <w:r w:rsidRPr="00F838B1">
        <w:rPr>
          <w:bCs/>
          <w:iCs/>
          <w:sz w:val="28"/>
          <w:szCs w:val="28"/>
        </w:rPr>
        <w:t xml:space="preserve">роизведенные за счет средств бюджета Волховского муниципального района </w:t>
      </w:r>
      <w:r>
        <w:rPr>
          <w:bCs/>
          <w:iCs/>
          <w:sz w:val="28"/>
          <w:szCs w:val="28"/>
        </w:rPr>
        <w:t>р</w:t>
      </w:r>
      <w:r w:rsidRPr="00F838B1">
        <w:rPr>
          <w:bCs/>
          <w:iCs/>
          <w:sz w:val="28"/>
          <w:szCs w:val="28"/>
        </w:rPr>
        <w:t xml:space="preserve">асходы в сумме 450, 0 тыс. рублей по </w:t>
      </w:r>
      <w:r>
        <w:rPr>
          <w:bCs/>
          <w:iCs/>
          <w:sz w:val="28"/>
          <w:szCs w:val="28"/>
        </w:rPr>
        <w:t>в</w:t>
      </w:r>
      <w:r w:rsidRPr="00F838B1">
        <w:rPr>
          <w:bCs/>
          <w:iCs/>
          <w:sz w:val="28"/>
          <w:szCs w:val="28"/>
        </w:rPr>
        <w:t>ыполнению работ по проектированию ремонта актового зала неэффективны, безрезультативны, нецелесообразны</w:t>
      </w:r>
      <w:r>
        <w:rPr>
          <w:bCs/>
          <w:iCs/>
          <w:sz w:val="28"/>
          <w:szCs w:val="28"/>
        </w:rPr>
        <w:t>.</w:t>
      </w:r>
    </w:p>
    <w:p w14:paraId="3AD69355" w14:textId="77777777" w:rsidR="00404F60" w:rsidRPr="004D20C8" w:rsidRDefault="00404F60" w:rsidP="00404F60">
      <w:pPr>
        <w:ind w:firstLine="709"/>
        <w:jc w:val="both"/>
        <w:rPr>
          <w:b/>
          <w:bCs/>
          <w:i/>
          <w:color w:val="000000"/>
          <w:sz w:val="28"/>
          <w:szCs w:val="28"/>
        </w:rPr>
      </w:pPr>
      <w:r w:rsidRPr="00353341">
        <w:rPr>
          <w:iCs/>
          <w:color w:val="000000"/>
          <w:sz w:val="28"/>
          <w:szCs w:val="28"/>
        </w:rPr>
        <w:t>В нарушение требований Закона 44-ФЗ протокол</w:t>
      </w:r>
      <w:r w:rsidRPr="004D20C8">
        <w:rPr>
          <w:i/>
          <w:color w:val="000000"/>
          <w:sz w:val="28"/>
          <w:szCs w:val="28"/>
        </w:rPr>
        <w:t xml:space="preserve"> </w:t>
      </w:r>
      <w:r w:rsidRPr="004D20C8">
        <w:rPr>
          <w:iCs/>
          <w:sz w:val="28"/>
          <w:szCs w:val="28"/>
        </w:rPr>
        <w:t>подведения итогов открытого конкурса в электронной форме</w:t>
      </w:r>
      <w:r w:rsidRPr="004D20C8">
        <w:rPr>
          <w:i/>
          <w:iCs/>
          <w:sz w:val="28"/>
          <w:szCs w:val="28"/>
        </w:rPr>
        <w:t xml:space="preserve"> </w:t>
      </w:r>
      <w:r w:rsidRPr="00353341">
        <w:rPr>
          <w:sz w:val="28"/>
          <w:szCs w:val="28"/>
        </w:rPr>
        <w:t>размещен заказчиком в единой информационной системе</w:t>
      </w:r>
      <w:r w:rsidRPr="004D20C8">
        <w:rPr>
          <w:i/>
          <w:color w:val="000000"/>
          <w:sz w:val="28"/>
          <w:szCs w:val="28"/>
        </w:rPr>
        <w:t xml:space="preserve"> </w:t>
      </w:r>
      <w:r w:rsidRPr="004D20C8">
        <w:rPr>
          <w:bCs/>
          <w:sz w:val="28"/>
          <w:szCs w:val="28"/>
        </w:rPr>
        <w:t>с нарушением срока.</w:t>
      </w:r>
    </w:p>
    <w:p w14:paraId="54DEE823" w14:textId="77777777" w:rsidR="00404F60" w:rsidRDefault="00404F60" w:rsidP="00404F60">
      <w:pPr>
        <w:pStyle w:val="s1"/>
        <w:shd w:val="clear" w:color="auto" w:fill="FFFFFF"/>
        <w:spacing w:before="0" w:beforeAutospacing="0" w:after="0" w:afterAutospacing="0"/>
        <w:ind w:firstLine="708"/>
        <w:jc w:val="both"/>
        <w:rPr>
          <w:bCs/>
          <w:sz w:val="28"/>
          <w:szCs w:val="28"/>
        </w:rPr>
      </w:pPr>
      <w:r w:rsidRPr="00F7090F">
        <w:rPr>
          <w:iCs/>
          <w:color w:val="000000"/>
          <w:sz w:val="28"/>
          <w:szCs w:val="28"/>
        </w:rPr>
        <w:t>В нарушение требований Закона 44-ФЗ проект контракта</w:t>
      </w:r>
      <w:r w:rsidRPr="004D20C8">
        <w:rPr>
          <w:i/>
          <w:color w:val="000000"/>
          <w:sz w:val="28"/>
          <w:szCs w:val="28"/>
        </w:rPr>
        <w:t xml:space="preserve"> </w:t>
      </w:r>
      <w:r w:rsidRPr="00F7090F">
        <w:rPr>
          <w:bCs/>
          <w:iCs/>
          <w:color w:val="000000"/>
          <w:sz w:val="28"/>
          <w:szCs w:val="28"/>
        </w:rPr>
        <w:t>не</w:t>
      </w:r>
      <w:r w:rsidRPr="00F7090F">
        <w:rPr>
          <w:bCs/>
          <w:iCs/>
          <w:sz w:val="28"/>
          <w:szCs w:val="28"/>
        </w:rPr>
        <w:t xml:space="preserve"> размещен</w:t>
      </w:r>
      <w:r w:rsidRPr="004D20C8">
        <w:rPr>
          <w:b/>
          <w:i/>
          <w:iCs/>
          <w:sz w:val="28"/>
          <w:szCs w:val="28"/>
        </w:rPr>
        <w:t xml:space="preserve"> </w:t>
      </w:r>
      <w:r w:rsidRPr="00F7090F">
        <w:rPr>
          <w:bCs/>
          <w:sz w:val="28"/>
          <w:szCs w:val="28"/>
        </w:rPr>
        <w:t>заказчиком в единой информационной системе.</w:t>
      </w:r>
    </w:p>
    <w:p w14:paraId="067C72C4" w14:textId="77777777" w:rsidR="00404F60" w:rsidRDefault="00404F60" w:rsidP="00404F60">
      <w:pPr>
        <w:pStyle w:val="s1"/>
        <w:shd w:val="clear" w:color="auto" w:fill="FFFFFF"/>
        <w:spacing w:before="0" w:beforeAutospacing="0" w:after="0" w:afterAutospacing="0"/>
        <w:ind w:firstLine="708"/>
        <w:jc w:val="both"/>
        <w:rPr>
          <w:iCs/>
          <w:sz w:val="28"/>
          <w:szCs w:val="28"/>
        </w:rPr>
      </w:pPr>
      <w:r>
        <w:rPr>
          <w:iCs/>
          <w:sz w:val="28"/>
          <w:szCs w:val="28"/>
        </w:rPr>
        <w:t xml:space="preserve">Установлено, что </w:t>
      </w:r>
      <w:r w:rsidRPr="00353341">
        <w:rPr>
          <w:iCs/>
          <w:sz w:val="28"/>
          <w:szCs w:val="28"/>
        </w:rPr>
        <w:t>строительств</w:t>
      </w:r>
      <w:r>
        <w:rPr>
          <w:iCs/>
          <w:sz w:val="28"/>
          <w:szCs w:val="28"/>
        </w:rPr>
        <w:t>о</w:t>
      </w:r>
      <w:r w:rsidRPr="00353341">
        <w:rPr>
          <w:iCs/>
          <w:sz w:val="28"/>
          <w:szCs w:val="28"/>
        </w:rPr>
        <w:t xml:space="preserve"> автомобильной дороги, обеспечивающей возможность транспортного сообщения с деревней </w:t>
      </w:r>
      <w:proofErr w:type="spellStart"/>
      <w:r w:rsidRPr="00353341">
        <w:rPr>
          <w:iCs/>
          <w:sz w:val="28"/>
          <w:szCs w:val="28"/>
        </w:rPr>
        <w:t>Яхновщина</w:t>
      </w:r>
      <w:proofErr w:type="spellEnd"/>
      <w:r w:rsidRPr="00353341">
        <w:rPr>
          <w:iCs/>
          <w:sz w:val="28"/>
          <w:szCs w:val="28"/>
        </w:rPr>
        <w:t>, в том числе беспрепятственного проезда машин «скорой помощи», пожарной техники и иных транспортных средств</w:t>
      </w:r>
      <w:r>
        <w:rPr>
          <w:iCs/>
          <w:sz w:val="28"/>
          <w:szCs w:val="28"/>
        </w:rPr>
        <w:t>,</w:t>
      </w:r>
      <w:r w:rsidRPr="00CF1275">
        <w:rPr>
          <w:bCs/>
          <w:iCs/>
          <w:sz w:val="28"/>
          <w:szCs w:val="28"/>
        </w:rPr>
        <w:t xml:space="preserve"> </w:t>
      </w:r>
      <w:r w:rsidRPr="00231A5D">
        <w:rPr>
          <w:bCs/>
          <w:iCs/>
          <w:sz w:val="28"/>
          <w:szCs w:val="28"/>
        </w:rPr>
        <w:t xml:space="preserve">при отсутствии мостовых сооружений через реку </w:t>
      </w:r>
      <w:proofErr w:type="spellStart"/>
      <w:r w:rsidRPr="00231A5D">
        <w:rPr>
          <w:bCs/>
          <w:iCs/>
          <w:sz w:val="28"/>
          <w:szCs w:val="28"/>
        </w:rPr>
        <w:t>Лынна</w:t>
      </w:r>
      <w:proofErr w:type="spellEnd"/>
      <w:r w:rsidRPr="00231A5D">
        <w:rPr>
          <w:bCs/>
          <w:iCs/>
          <w:sz w:val="28"/>
          <w:szCs w:val="28"/>
        </w:rPr>
        <w:t xml:space="preserve"> и реку Ширица не </w:t>
      </w:r>
      <w:r w:rsidRPr="00231A5D">
        <w:rPr>
          <w:iCs/>
          <w:sz w:val="28"/>
          <w:szCs w:val="28"/>
        </w:rPr>
        <w:t>обеспечива</w:t>
      </w:r>
      <w:r>
        <w:rPr>
          <w:iCs/>
          <w:sz w:val="28"/>
          <w:szCs w:val="28"/>
        </w:rPr>
        <w:t>е</w:t>
      </w:r>
      <w:r w:rsidRPr="00231A5D">
        <w:rPr>
          <w:iCs/>
          <w:sz w:val="28"/>
          <w:szCs w:val="28"/>
        </w:rPr>
        <w:t xml:space="preserve">т круглогодичный въезд и выезд в деревню </w:t>
      </w:r>
      <w:proofErr w:type="spellStart"/>
      <w:r w:rsidRPr="00231A5D">
        <w:rPr>
          <w:iCs/>
          <w:sz w:val="28"/>
          <w:szCs w:val="28"/>
        </w:rPr>
        <w:t>Яхновщина</w:t>
      </w:r>
      <w:proofErr w:type="spellEnd"/>
      <w:r>
        <w:rPr>
          <w:iCs/>
          <w:sz w:val="28"/>
          <w:szCs w:val="28"/>
        </w:rPr>
        <w:t>.</w:t>
      </w:r>
    </w:p>
    <w:p w14:paraId="6F4B79D4" w14:textId="77777777" w:rsidR="00404F60" w:rsidRPr="00CF1275" w:rsidRDefault="00404F60" w:rsidP="00404F60">
      <w:pPr>
        <w:pStyle w:val="s1"/>
        <w:shd w:val="clear" w:color="auto" w:fill="FFFFFF"/>
        <w:spacing w:before="0" w:beforeAutospacing="0" w:after="0" w:afterAutospacing="0"/>
        <w:ind w:firstLine="708"/>
        <w:jc w:val="both"/>
        <w:rPr>
          <w:iCs/>
          <w:sz w:val="28"/>
          <w:szCs w:val="28"/>
        </w:rPr>
      </w:pPr>
      <w:r>
        <w:rPr>
          <w:iCs/>
          <w:sz w:val="28"/>
          <w:szCs w:val="28"/>
        </w:rPr>
        <w:t xml:space="preserve"> </w:t>
      </w:r>
      <w:r w:rsidRPr="00F97A74">
        <w:rPr>
          <w:rFonts w:eastAsia="Calibri"/>
          <w:iCs/>
          <w:color w:val="000000"/>
          <w:sz w:val="28"/>
          <w:szCs w:val="28"/>
          <w:lang w:eastAsia="en-US"/>
        </w:rPr>
        <w:t xml:space="preserve">Расходы в сумме 3 845,6 тыс. рублей, произведенные на выполнение работ по ремонту автомобильной дороги подъезд к д. </w:t>
      </w:r>
      <w:proofErr w:type="spellStart"/>
      <w:r w:rsidRPr="00F97A74">
        <w:rPr>
          <w:rFonts w:eastAsia="Calibri"/>
          <w:iCs/>
          <w:color w:val="000000"/>
          <w:sz w:val="28"/>
          <w:szCs w:val="28"/>
          <w:lang w:eastAsia="en-US"/>
        </w:rPr>
        <w:t>Яхновщина</w:t>
      </w:r>
      <w:proofErr w:type="spellEnd"/>
      <w:r w:rsidRPr="00F97A74">
        <w:rPr>
          <w:rFonts w:eastAsia="Calibri"/>
          <w:iCs/>
          <w:color w:val="000000"/>
          <w:sz w:val="28"/>
          <w:szCs w:val="28"/>
          <w:lang w:eastAsia="en-US"/>
        </w:rPr>
        <w:t xml:space="preserve">, </w:t>
      </w:r>
      <w:r w:rsidRPr="00353341">
        <w:rPr>
          <w:iCs/>
          <w:sz w:val="28"/>
          <w:szCs w:val="28"/>
        </w:rPr>
        <w:t xml:space="preserve">не эффективны и безрезультатны. </w:t>
      </w:r>
    </w:p>
    <w:p w14:paraId="3D8DB5CC" w14:textId="77777777" w:rsidR="00404F60" w:rsidRPr="003A1E9D" w:rsidRDefault="00404F60" w:rsidP="00404F60">
      <w:pPr>
        <w:ind w:firstLine="708"/>
        <w:jc w:val="both"/>
        <w:rPr>
          <w:sz w:val="28"/>
          <w:szCs w:val="28"/>
        </w:rPr>
      </w:pPr>
      <w:r w:rsidRPr="0084373B">
        <w:rPr>
          <w:sz w:val="28"/>
          <w:szCs w:val="28"/>
        </w:rPr>
        <w:t xml:space="preserve">В ходе визуального осмотра, обследования, а также замеров, установлено, что ремонт участка автомобильной дороги общего пользования местного значения «Подъезд к дер. </w:t>
      </w:r>
      <w:proofErr w:type="spellStart"/>
      <w:r w:rsidRPr="0084373B">
        <w:rPr>
          <w:sz w:val="28"/>
          <w:szCs w:val="28"/>
        </w:rPr>
        <w:t>Кириково</w:t>
      </w:r>
      <w:proofErr w:type="spellEnd"/>
      <w:r w:rsidRPr="0084373B">
        <w:rPr>
          <w:sz w:val="28"/>
          <w:szCs w:val="28"/>
        </w:rPr>
        <w:t>» фактически выполнен</w:t>
      </w:r>
      <w:r>
        <w:rPr>
          <w:sz w:val="28"/>
          <w:szCs w:val="28"/>
        </w:rPr>
        <w:t xml:space="preserve"> меньшей</w:t>
      </w:r>
      <w:r w:rsidRPr="0084373B">
        <w:rPr>
          <w:sz w:val="28"/>
          <w:szCs w:val="28"/>
        </w:rPr>
        <w:t xml:space="preserve"> протяженностью</w:t>
      </w:r>
      <w:r>
        <w:rPr>
          <w:sz w:val="28"/>
          <w:szCs w:val="28"/>
        </w:rPr>
        <w:t>, чем указан в договоре.</w:t>
      </w:r>
    </w:p>
    <w:p w14:paraId="00842FA6" w14:textId="77777777" w:rsidR="00404F60" w:rsidRPr="0084373B" w:rsidRDefault="00404F60" w:rsidP="00404F60">
      <w:pPr>
        <w:ind w:firstLine="708"/>
        <w:jc w:val="both"/>
        <w:rPr>
          <w:sz w:val="28"/>
          <w:szCs w:val="28"/>
        </w:rPr>
      </w:pPr>
      <w:r w:rsidRPr="00CF1275">
        <w:rPr>
          <w:sz w:val="28"/>
          <w:szCs w:val="28"/>
        </w:rPr>
        <w:t>Кроме того,</w:t>
      </w:r>
      <w:r w:rsidRPr="003A1E9D">
        <w:rPr>
          <w:b/>
          <w:bCs/>
          <w:i/>
          <w:iCs/>
          <w:sz w:val="28"/>
          <w:szCs w:val="28"/>
        </w:rPr>
        <w:t xml:space="preserve"> </w:t>
      </w:r>
      <w:r w:rsidRPr="0084373B">
        <w:rPr>
          <w:sz w:val="28"/>
          <w:szCs w:val="28"/>
        </w:rPr>
        <w:t>на ремонтируемом участке дороги восстановленная канава заполнена водой на уровне дороги</w:t>
      </w:r>
      <w:r>
        <w:rPr>
          <w:sz w:val="28"/>
          <w:szCs w:val="28"/>
        </w:rPr>
        <w:t xml:space="preserve">, полагаем, что </w:t>
      </w:r>
      <w:r w:rsidRPr="0084373B">
        <w:rPr>
          <w:sz w:val="28"/>
          <w:szCs w:val="28"/>
        </w:rPr>
        <w:t xml:space="preserve">при выпадении обильного количества осадков данный участок дороги будет затоплен водой.       </w:t>
      </w:r>
    </w:p>
    <w:p w14:paraId="6A24B34B" w14:textId="77777777" w:rsidR="00404F60" w:rsidRPr="00321D36" w:rsidRDefault="00404F60" w:rsidP="00404F60">
      <w:pPr>
        <w:jc w:val="both"/>
        <w:rPr>
          <w:sz w:val="28"/>
          <w:szCs w:val="28"/>
        </w:rPr>
      </w:pPr>
      <w:r w:rsidRPr="00E12DC0">
        <w:t xml:space="preserve">           </w:t>
      </w:r>
      <w:r w:rsidRPr="008B7045">
        <w:rPr>
          <w:sz w:val="28"/>
          <w:szCs w:val="28"/>
        </w:rPr>
        <w:t>В ходе визуального осмотра выполненных работ по ремонту автомобильных дорог и проездов к деревням установлено, что не осуществляются работы в части текущего содержания дорог, а именно</w:t>
      </w:r>
      <w:r>
        <w:rPr>
          <w:sz w:val="28"/>
          <w:szCs w:val="28"/>
        </w:rPr>
        <w:t>-</w:t>
      </w:r>
      <w:proofErr w:type="spellStart"/>
      <w:r w:rsidRPr="008B7045">
        <w:rPr>
          <w:sz w:val="28"/>
          <w:szCs w:val="28"/>
        </w:rPr>
        <w:t>окашивание</w:t>
      </w:r>
      <w:proofErr w:type="spellEnd"/>
      <w:r w:rsidRPr="008B7045">
        <w:rPr>
          <w:sz w:val="28"/>
          <w:szCs w:val="28"/>
        </w:rPr>
        <w:t xml:space="preserve"> травы на обочинах, удаление мелкого кустарника, грейдирование, очистка водопропускных труб от осыпавшегося грунта и заиливания. </w:t>
      </w:r>
    </w:p>
    <w:p w14:paraId="1CFF22BC" w14:textId="77777777" w:rsidR="00404F60" w:rsidRPr="0084373B" w:rsidRDefault="00404F60" w:rsidP="00404F60">
      <w:pPr>
        <w:jc w:val="both"/>
        <w:rPr>
          <w:sz w:val="28"/>
          <w:szCs w:val="28"/>
        </w:rPr>
      </w:pPr>
      <w:r w:rsidRPr="006765FA">
        <w:rPr>
          <w:b/>
          <w:bCs/>
          <w:i/>
          <w:iCs/>
          <w:sz w:val="28"/>
          <w:szCs w:val="28"/>
        </w:rPr>
        <w:tab/>
      </w:r>
      <w:r>
        <w:rPr>
          <w:sz w:val="28"/>
          <w:szCs w:val="28"/>
        </w:rPr>
        <w:t>Р</w:t>
      </w:r>
      <w:r w:rsidRPr="0084373B">
        <w:rPr>
          <w:sz w:val="28"/>
          <w:szCs w:val="28"/>
        </w:rPr>
        <w:t xml:space="preserve">асходы, произведенные </w:t>
      </w:r>
      <w:r>
        <w:rPr>
          <w:sz w:val="28"/>
          <w:szCs w:val="28"/>
        </w:rPr>
        <w:t>за</w:t>
      </w:r>
      <w:r w:rsidRPr="0084373B">
        <w:rPr>
          <w:sz w:val="28"/>
          <w:szCs w:val="28"/>
        </w:rPr>
        <w:t xml:space="preserve"> ремонт санитарной комнаты с установкой душевой кабины, а также приобретение мебели для кухни, в сумме 131, 2 тыс. рублей</w:t>
      </w:r>
      <w:r>
        <w:rPr>
          <w:sz w:val="28"/>
          <w:szCs w:val="28"/>
        </w:rPr>
        <w:t xml:space="preserve"> </w:t>
      </w:r>
      <w:r w:rsidRPr="0084373B">
        <w:rPr>
          <w:sz w:val="28"/>
          <w:szCs w:val="28"/>
        </w:rPr>
        <w:t>неправомерны и неэффективны.</w:t>
      </w:r>
    </w:p>
    <w:p w14:paraId="02E4471D" w14:textId="77777777" w:rsidR="00404F60" w:rsidRPr="000A7873" w:rsidRDefault="00404F60" w:rsidP="00404F60">
      <w:pPr>
        <w:shd w:val="clear" w:color="auto" w:fill="FFFFFF"/>
        <w:ind w:firstLine="708"/>
        <w:jc w:val="both"/>
        <w:rPr>
          <w:color w:val="000000"/>
          <w:sz w:val="28"/>
          <w:szCs w:val="28"/>
        </w:rPr>
      </w:pPr>
      <w:r>
        <w:rPr>
          <w:color w:val="000000"/>
          <w:sz w:val="28"/>
          <w:szCs w:val="28"/>
        </w:rPr>
        <w:lastRenderedPageBreak/>
        <w:t>П</w:t>
      </w:r>
      <w:r w:rsidRPr="000D7429">
        <w:rPr>
          <w:color w:val="000000"/>
          <w:sz w:val="28"/>
          <w:szCs w:val="28"/>
        </w:rPr>
        <w:t xml:space="preserve">о результатам контрольного мероприятия </w:t>
      </w:r>
      <w:r>
        <w:rPr>
          <w:color w:val="000000"/>
          <w:sz w:val="28"/>
          <w:szCs w:val="28"/>
        </w:rPr>
        <w:t>акт</w:t>
      </w:r>
      <w:r w:rsidRPr="000D7429">
        <w:rPr>
          <w:color w:val="000000"/>
          <w:sz w:val="28"/>
          <w:szCs w:val="28"/>
        </w:rPr>
        <w:t xml:space="preserve"> был направлен в правоохранительные органы</w:t>
      </w:r>
      <w:r>
        <w:rPr>
          <w:color w:val="000000"/>
          <w:sz w:val="28"/>
          <w:szCs w:val="28"/>
        </w:rPr>
        <w:t>, а также в прокуратуру.</w:t>
      </w:r>
    </w:p>
    <w:p w14:paraId="0A88DB96" w14:textId="77777777" w:rsidR="00404F60" w:rsidRDefault="00404F60" w:rsidP="00404F60">
      <w:pPr>
        <w:shd w:val="clear" w:color="auto" w:fill="FFFFFF"/>
        <w:ind w:firstLine="708"/>
        <w:jc w:val="both"/>
        <w:rPr>
          <w:color w:val="000000"/>
          <w:sz w:val="28"/>
          <w:szCs w:val="28"/>
        </w:rPr>
      </w:pPr>
      <w:r w:rsidRPr="00D31722">
        <w:rPr>
          <w:color w:val="000000"/>
          <w:sz w:val="28"/>
          <w:szCs w:val="28"/>
        </w:rPr>
        <w:t>Для принятия конкретных мер по устранению выявленных в ходе контрольного мероприятия нарушений</w:t>
      </w:r>
      <w:r>
        <w:rPr>
          <w:color w:val="000000"/>
          <w:sz w:val="28"/>
          <w:szCs w:val="28"/>
        </w:rPr>
        <w:t xml:space="preserve"> внесено представление в адрес Учреждения, а также в адрес Учредителя </w:t>
      </w:r>
      <w:r w:rsidRPr="00D31722">
        <w:rPr>
          <w:color w:val="000000"/>
          <w:sz w:val="28"/>
          <w:szCs w:val="28"/>
        </w:rPr>
        <w:t>об устранении в течение одного месяца нарушений</w:t>
      </w:r>
      <w:r>
        <w:rPr>
          <w:color w:val="000000"/>
          <w:sz w:val="28"/>
          <w:szCs w:val="28"/>
        </w:rPr>
        <w:t>.</w:t>
      </w:r>
    </w:p>
    <w:p w14:paraId="3F5CB7E0" w14:textId="77777777" w:rsidR="00404F60" w:rsidRDefault="00404F60" w:rsidP="00404F60">
      <w:pPr>
        <w:shd w:val="clear" w:color="auto" w:fill="FFFFFF"/>
        <w:ind w:firstLine="708"/>
        <w:jc w:val="both"/>
        <w:rPr>
          <w:color w:val="000000"/>
          <w:sz w:val="28"/>
          <w:szCs w:val="28"/>
        </w:rPr>
      </w:pPr>
      <w:r>
        <w:rPr>
          <w:color w:val="000000"/>
          <w:sz w:val="28"/>
          <w:szCs w:val="28"/>
        </w:rPr>
        <w:t>Представление Учреждением не исполнено.</w:t>
      </w:r>
    </w:p>
    <w:p w14:paraId="6306E78D" w14:textId="77777777" w:rsidR="00404F60" w:rsidRPr="007B1248" w:rsidRDefault="00404F60" w:rsidP="00404F60">
      <w:pPr>
        <w:shd w:val="clear" w:color="auto" w:fill="FFFFFF"/>
        <w:ind w:firstLine="708"/>
        <w:jc w:val="both"/>
        <w:rPr>
          <w:color w:val="000000"/>
          <w:sz w:val="28"/>
          <w:szCs w:val="28"/>
        </w:rPr>
      </w:pPr>
    </w:p>
    <w:p w14:paraId="1AEDFF51" w14:textId="77777777" w:rsidR="00404F60" w:rsidRPr="00E96B0E" w:rsidRDefault="00404F60" w:rsidP="00404F60">
      <w:pPr>
        <w:ind w:firstLine="708"/>
        <w:jc w:val="both"/>
        <w:rPr>
          <w:bCs/>
          <w:sz w:val="28"/>
          <w:szCs w:val="28"/>
        </w:rPr>
      </w:pPr>
      <w:r>
        <w:rPr>
          <w:sz w:val="28"/>
          <w:szCs w:val="28"/>
        </w:rPr>
        <w:t xml:space="preserve">● </w:t>
      </w:r>
      <w:r w:rsidRPr="00A02869">
        <w:rPr>
          <w:b/>
          <w:bCs/>
          <w:sz w:val="28"/>
          <w:szCs w:val="28"/>
        </w:rPr>
        <w:t>Проверка финансово-хозяйственной деятельности за 2020 – 2021 годы МБУ «Дорожное хозяйство и благоустройство».</w:t>
      </w:r>
    </w:p>
    <w:p w14:paraId="376879E7" w14:textId="77777777" w:rsidR="00404F60" w:rsidRPr="00A02869" w:rsidRDefault="00404F60" w:rsidP="00404F60">
      <w:pPr>
        <w:ind w:firstLine="708"/>
        <w:rPr>
          <w:b/>
          <w:bCs/>
          <w:sz w:val="28"/>
          <w:szCs w:val="28"/>
        </w:rPr>
      </w:pPr>
      <w:r w:rsidRPr="00E96B0E">
        <w:rPr>
          <w:bCs/>
          <w:sz w:val="28"/>
          <w:szCs w:val="28"/>
        </w:rPr>
        <w:t xml:space="preserve"> По результатам контрольного мероприятия установлено следующее.</w:t>
      </w:r>
    </w:p>
    <w:p w14:paraId="3E196497" w14:textId="77777777" w:rsidR="00404F60" w:rsidRPr="00836E41" w:rsidRDefault="00404F60" w:rsidP="00404F60">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6118A5">
        <w:rPr>
          <w:rFonts w:ascii="Times New Roman" w:hAnsi="Times New Roman" w:cs="Times New Roman"/>
          <w:bCs/>
          <w:iCs/>
          <w:sz w:val="28"/>
          <w:szCs w:val="28"/>
        </w:rPr>
        <w:t>униципальные задания утверждены Учредителем с нарушением срока, установленного пунктом 7 Положения</w:t>
      </w:r>
      <w:r w:rsidRPr="006118A5">
        <w:rPr>
          <w:bCs/>
          <w:iCs/>
          <w:sz w:val="28"/>
          <w:szCs w:val="28"/>
        </w:rPr>
        <w:t xml:space="preserve"> </w:t>
      </w:r>
      <w:r w:rsidRPr="006118A5">
        <w:rPr>
          <w:rFonts w:ascii="Times New Roman" w:hAnsi="Times New Roman" w:cs="Times New Roman"/>
          <w:bCs/>
          <w:iCs/>
          <w:sz w:val="28"/>
          <w:szCs w:val="28"/>
        </w:rPr>
        <w:t>о формировании муниципального задания.</w:t>
      </w:r>
    </w:p>
    <w:p w14:paraId="6F34CE3E" w14:textId="77777777" w:rsidR="00404F60" w:rsidRPr="00E73CCB" w:rsidRDefault="00404F60" w:rsidP="00404F60">
      <w:pPr>
        <w:pStyle w:val="ConsPlusNormal"/>
        <w:tabs>
          <w:tab w:val="left" w:pos="709"/>
        </w:tabs>
        <w:ind w:firstLine="540"/>
        <w:jc w:val="both"/>
        <w:rPr>
          <w:rFonts w:ascii="Times New Roman" w:hAnsi="Times New Roman" w:cs="Times New Roman"/>
          <w:sz w:val="28"/>
          <w:szCs w:val="28"/>
        </w:rPr>
      </w:pPr>
      <w:r w:rsidRPr="00836E41">
        <w:rPr>
          <w:rFonts w:ascii="Times New Roman" w:hAnsi="Times New Roman" w:cs="Times New Roman"/>
          <w:sz w:val="28"/>
          <w:szCs w:val="28"/>
        </w:rPr>
        <w:t xml:space="preserve">  </w:t>
      </w:r>
      <w:r>
        <w:rPr>
          <w:rFonts w:ascii="Times New Roman" w:hAnsi="Times New Roman" w:cs="Times New Roman"/>
          <w:sz w:val="28"/>
          <w:szCs w:val="28"/>
        </w:rPr>
        <w:t>В</w:t>
      </w:r>
      <w:r w:rsidRPr="00836E41">
        <w:rPr>
          <w:rFonts w:ascii="Times New Roman" w:hAnsi="Times New Roman" w:cs="Times New Roman"/>
          <w:sz w:val="28"/>
          <w:szCs w:val="28"/>
        </w:rPr>
        <w:t xml:space="preserve"> нарушение норм, установленных пунктом 19</w:t>
      </w:r>
      <w:r w:rsidRPr="00836E41">
        <w:rPr>
          <w:sz w:val="28"/>
          <w:szCs w:val="28"/>
        </w:rPr>
        <w:t xml:space="preserve"> </w:t>
      </w:r>
      <w:r w:rsidRPr="00836E41">
        <w:rPr>
          <w:rFonts w:ascii="Times New Roman" w:hAnsi="Times New Roman" w:cs="Times New Roman"/>
          <w:sz w:val="28"/>
          <w:szCs w:val="28"/>
        </w:rPr>
        <w:t xml:space="preserve">Положения о финансовом обеспечении выполнения муниципального задания, в отсутствие правового акта администрации об изменении нормативных затрат на предоставление муниципальных услуг (работ) </w:t>
      </w:r>
      <w:r>
        <w:rPr>
          <w:rFonts w:ascii="Times New Roman" w:hAnsi="Times New Roman" w:cs="Times New Roman"/>
          <w:sz w:val="28"/>
          <w:szCs w:val="28"/>
        </w:rPr>
        <w:t xml:space="preserve">Учреждением </w:t>
      </w:r>
      <w:r w:rsidRPr="00836E41">
        <w:rPr>
          <w:rFonts w:ascii="Times New Roman" w:hAnsi="Times New Roman" w:cs="Times New Roman"/>
          <w:sz w:val="28"/>
          <w:szCs w:val="28"/>
        </w:rPr>
        <w:t>были внесены изменения в объем финансового обеспечения выполнения муниципального задания, предусмотренный Соглашением.</w:t>
      </w:r>
    </w:p>
    <w:p w14:paraId="57D9151C" w14:textId="77777777" w:rsidR="00404F60" w:rsidRPr="00A31578" w:rsidRDefault="00404F60" w:rsidP="00404F60">
      <w:pPr>
        <w:tabs>
          <w:tab w:val="left" w:pos="709"/>
          <w:tab w:val="left" w:pos="10450"/>
        </w:tabs>
        <w:jc w:val="both"/>
        <w:rPr>
          <w:bCs/>
          <w:sz w:val="28"/>
          <w:szCs w:val="28"/>
        </w:rPr>
      </w:pPr>
      <w:r>
        <w:rPr>
          <w:bCs/>
        </w:rPr>
        <w:t xml:space="preserve">           </w:t>
      </w:r>
      <w:r w:rsidRPr="00E73CCB">
        <w:rPr>
          <w:bCs/>
          <w:sz w:val="28"/>
          <w:szCs w:val="28"/>
        </w:rPr>
        <w:t>Общая сумма необоснованных выплат из бюджета МО город Волхов</w:t>
      </w:r>
      <w:r>
        <w:rPr>
          <w:bCs/>
          <w:sz w:val="28"/>
          <w:szCs w:val="28"/>
        </w:rPr>
        <w:t>,</w:t>
      </w:r>
      <w:r w:rsidRPr="00E73CCB">
        <w:rPr>
          <w:bCs/>
          <w:sz w:val="28"/>
          <w:szCs w:val="28"/>
        </w:rPr>
        <w:t xml:space="preserve"> составляет – </w:t>
      </w:r>
      <w:r>
        <w:rPr>
          <w:bCs/>
          <w:sz w:val="28"/>
          <w:szCs w:val="28"/>
        </w:rPr>
        <w:t>320,7</w:t>
      </w:r>
      <w:r w:rsidRPr="00E73CCB">
        <w:rPr>
          <w:bCs/>
          <w:sz w:val="28"/>
          <w:szCs w:val="28"/>
        </w:rPr>
        <w:t xml:space="preserve"> тыс. рублей.           </w:t>
      </w:r>
    </w:p>
    <w:p w14:paraId="3E0BC54A" w14:textId="77777777" w:rsidR="00404F60" w:rsidRDefault="00404F60" w:rsidP="00404F60">
      <w:pPr>
        <w:spacing w:line="100" w:lineRule="atLeast"/>
        <w:ind w:firstLine="708"/>
        <w:jc w:val="both"/>
        <w:rPr>
          <w:sz w:val="28"/>
          <w:szCs w:val="28"/>
        </w:rPr>
      </w:pPr>
      <w:r>
        <w:rPr>
          <w:sz w:val="28"/>
          <w:szCs w:val="28"/>
        </w:rPr>
        <w:t>У</w:t>
      </w:r>
      <w:r w:rsidRPr="00A410B9">
        <w:rPr>
          <w:sz w:val="28"/>
          <w:szCs w:val="28"/>
        </w:rPr>
        <w:t>становлено расхождени</w:t>
      </w:r>
      <w:r>
        <w:rPr>
          <w:sz w:val="28"/>
          <w:szCs w:val="28"/>
        </w:rPr>
        <w:t>е</w:t>
      </w:r>
      <w:r w:rsidRPr="00A410B9">
        <w:rPr>
          <w:sz w:val="28"/>
          <w:szCs w:val="28"/>
        </w:rPr>
        <w:t xml:space="preserve"> балансовой стоимости </w:t>
      </w:r>
      <w:r>
        <w:rPr>
          <w:sz w:val="28"/>
          <w:szCs w:val="28"/>
        </w:rPr>
        <w:t>в</w:t>
      </w:r>
      <w:r w:rsidRPr="00A410B9">
        <w:rPr>
          <w:sz w:val="28"/>
          <w:szCs w:val="28"/>
        </w:rPr>
        <w:t xml:space="preserve"> части особо ценного движимого имущества</w:t>
      </w:r>
      <w:r>
        <w:rPr>
          <w:sz w:val="28"/>
          <w:szCs w:val="28"/>
        </w:rPr>
        <w:t>.</w:t>
      </w:r>
    </w:p>
    <w:p w14:paraId="649C73DC" w14:textId="77777777" w:rsidR="00404F60" w:rsidRPr="004D6425" w:rsidRDefault="00404F60" w:rsidP="00404F60">
      <w:pPr>
        <w:pStyle w:val="a5"/>
        <w:tabs>
          <w:tab w:val="left" w:pos="709"/>
        </w:tabs>
        <w:spacing w:after="0"/>
        <w:jc w:val="both"/>
        <w:rPr>
          <w:sz w:val="28"/>
          <w:szCs w:val="28"/>
        </w:rPr>
      </w:pPr>
      <w:r>
        <w:rPr>
          <w:sz w:val="28"/>
          <w:szCs w:val="28"/>
        </w:rPr>
        <w:tab/>
        <w:t>В</w:t>
      </w:r>
      <w:r w:rsidRPr="003E0149">
        <w:rPr>
          <w:sz w:val="28"/>
          <w:szCs w:val="28"/>
        </w:rPr>
        <w:t xml:space="preserve"> нарушение </w:t>
      </w:r>
      <w:r>
        <w:rPr>
          <w:sz w:val="28"/>
          <w:szCs w:val="28"/>
        </w:rPr>
        <w:t>требований</w:t>
      </w:r>
      <w:r w:rsidRPr="003E0149">
        <w:rPr>
          <w:sz w:val="28"/>
          <w:szCs w:val="28"/>
        </w:rPr>
        <w:t xml:space="preserve"> Закон</w:t>
      </w:r>
      <w:r>
        <w:rPr>
          <w:sz w:val="28"/>
          <w:szCs w:val="28"/>
        </w:rPr>
        <w:t>а</w:t>
      </w:r>
      <w:r w:rsidRPr="003E0149">
        <w:rPr>
          <w:sz w:val="28"/>
          <w:szCs w:val="28"/>
        </w:rPr>
        <w:t xml:space="preserve"> № 218 – ФЗ</w:t>
      </w:r>
      <w:r>
        <w:rPr>
          <w:sz w:val="28"/>
          <w:szCs w:val="28"/>
        </w:rPr>
        <w:t xml:space="preserve"> «О государственной регистрации»</w:t>
      </w:r>
      <w:r w:rsidRPr="003E0149">
        <w:rPr>
          <w:sz w:val="28"/>
          <w:szCs w:val="28"/>
        </w:rPr>
        <w:t xml:space="preserve">, в полном объеме право оперативного управления </w:t>
      </w:r>
      <w:r>
        <w:rPr>
          <w:sz w:val="28"/>
          <w:szCs w:val="28"/>
        </w:rPr>
        <w:t xml:space="preserve">                                        </w:t>
      </w:r>
      <w:r w:rsidRPr="003E0149">
        <w:rPr>
          <w:sz w:val="28"/>
          <w:szCs w:val="28"/>
        </w:rPr>
        <w:t>на объекты и сооружения дорожного хозяйства не зарегистрировано.</w:t>
      </w:r>
    </w:p>
    <w:p w14:paraId="61159FCD" w14:textId="77777777" w:rsidR="00404F60" w:rsidRPr="008A4591" w:rsidRDefault="00404F60" w:rsidP="00404F60">
      <w:pPr>
        <w:pStyle w:val="s1"/>
        <w:shd w:val="clear" w:color="auto" w:fill="FFFFFF"/>
        <w:spacing w:before="0" w:beforeAutospacing="0" w:after="0" w:afterAutospacing="0"/>
        <w:ind w:firstLine="708"/>
        <w:jc w:val="both"/>
        <w:rPr>
          <w:iCs/>
          <w:color w:val="22272F"/>
          <w:sz w:val="28"/>
          <w:szCs w:val="28"/>
        </w:rPr>
      </w:pPr>
      <w:r w:rsidRPr="00686FF4">
        <w:rPr>
          <w:iCs/>
          <w:color w:val="22272F"/>
          <w:sz w:val="28"/>
          <w:szCs w:val="28"/>
        </w:rPr>
        <w:t>Неправомерно</w:t>
      </w:r>
      <w:r>
        <w:rPr>
          <w:iCs/>
          <w:color w:val="22272F"/>
          <w:sz w:val="28"/>
          <w:szCs w:val="28"/>
        </w:rPr>
        <w:t>е</w:t>
      </w:r>
      <w:r w:rsidRPr="00686FF4">
        <w:rPr>
          <w:iCs/>
          <w:color w:val="22272F"/>
          <w:sz w:val="28"/>
          <w:szCs w:val="28"/>
        </w:rPr>
        <w:t xml:space="preserve"> расходова</w:t>
      </w:r>
      <w:r>
        <w:rPr>
          <w:iCs/>
          <w:color w:val="22272F"/>
          <w:sz w:val="28"/>
          <w:szCs w:val="28"/>
        </w:rPr>
        <w:t>ние</w:t>
      </w:r>
      <w:r w:rsidRPr="00686FF4">
        <w:rPr>
          <w:iCs/>
          <w:color w:val="22272F"/>
          <w:sz w:val="28"/>
          <w:szCs w:val="28"/>
        </w:rPr>
        <w:t xml:space="preserve"> средств бюджета МО город Волхов </w:t>
      </w:r>
      <w:r w:rsidRPr="00A02869">
        <w:rPr>
          <w:iCs/>
          <w:color w:val="000000"/>
          <w:sz w:val="28"/>
          <w:szCs w:val="28"/>
        </w:rPr>
        <w:t>на выплату компенсации за использование личного транспорта</w:t>
      </w:r>
      <w:r w:rsidRPr="00686FF4">
        <w:rPr>
          <w:iCs/>
          <w:color w:val="22272F"/>
          <w:sz w:val="28"/>
          <w:szCs w:val="28"/>
        </w:rPr>
        <w:t xml:space="preserve"> работников в </w:t>
      </w:r>
      <w:r>
        <w:rPr>
          <w:iCs/>
          <w:color w:val="22272F"/>
          <w:sz w:val="28"/>
          <w:szCs w:val="28"/>
        </w:rPr>
        <w:t xml:space="preserve">сумме </w:t>
      </w:r>
      <w:r w:rsidRPr="00686FF4">
        <w:rPr>
          <w:iCs/>
          <w:color w:val="22272F"/>
          <w:sz w:val="28"/>
          <w:szCs w:val="28"/>
        </w:rPr>
        <w:t>418,1 тыс.  рублей.</w:t>
      </w:r>
      <w:r>
        <w:tab/>
      </w:r>
      <w:r>
        <w:rPr>
          <w:i/>
        </w:rPr>
        <w:t xml:space="preserve"> </w:t>
      </w:r>
    </w:p>
    <w:p w14:paraId="15A0765C" w14:textId="77777777" w:rsidR="00404F60" w:rsidRPr="00FC1C30" w:rsidRDefault="00404F60" w:rsidP="00404F60">
      <w:pPr>
        <w:tabs>
          <w:tab w:val="left" w:pos="709"/>
        </w:tabs>
        <w:jc w:val="both"/>
        <w:rPr>
          <w:sz w:val="28"/>
          <w:szCs w:val="28"/>
        </w:rPr>
      </w:pPr>
      <w:r>
        <w:tab/>
      </w:r>
      <w:r w:rsidRPr="008A4591">
        <w:rPr>
          <w:sz w:val="28"/>
          <w:szCs w:val="28"/>
        </w:rPr>
        <w:t xml:space="preserve">При сопоставлении данных </w:t>
      </w:r>
      <w:r w:rsidRPr="008A4591">
        <w:rPr>
          <w:bCs/>
          <w:iCs/>
          <w:sz w:val="28"/>
          <w:szCs w:val="28"/>
        </w:rPr>
        <w:t>годовой отчетности</w:t>
      </w:r>
      <w:r w:rsidRPr="008A4591">
        <w:rPr>
          <w:sz w:val="28"/>
          <w:szCs w:val="28"/>
        </w:rPr>
        <w:t xml:space="preserve"> Учреждения на </w:t>
      </w:r>
      <w:r>
        <w:rPr>
          <w:sz w:val="28"/>
          <w:szCs w:val="28"/>
        </w:rPr>
        <w:t xml:space="preserve">                          </w:t>
      </w:r>
      <w:r w:rsidRPr="008A4591">
        <w:rPr>
          <w:sz w:val="28"/>
          <w:szCs w:val="28"/>
        </w:rPr>
        <w:t xml:space="preserve">01 января 2021 года данным </w:t>
      </w:r>
      <w:r w:rsidRPr="008A4591">
        <w:rPr>
          <w:bCs/>
          <w:iCs/>
          <w:sz w:val="28"/>
          <w:szCs w:val="28"/>
        </w:rPr>
        <w:t>Главной книги</w:t>
      </w:r>
      <w:r w:rsidRPr="008A4591">
        <w:rPr>
          <w:sz w:val="28"/>
          <w:szCs w:val="28"/>
        </w:rPr>
        <w:t xml:space="preserve"> за 2020 год выявлены расхождения</w:t>
      </w:r>
      <w:r>
        <w:rPr>
          <w:sz w:val="28"/>
          <w:szCs w:val="28"/>
        </w:rPr>
        <w:t>.</w:t>
      </w:r>
    </w:p>
    <w:p w14:paraId="47E956B4" w14:textId="77777777" w:rsidR="00404F60" w:rsidRPr="00540718" w:rsidRDefault="00404F60" w:rsidP="00404F60">
      <w:pPr>
        <w:tabs>
          <w:tab w:val="left" w:pos="709"/>
        </w:tabs>
        <w:autoSpaceDE w:val="0"/>
        <w:jc w:val="both"/>
        <w:rPr>
          <w:bCs/>
          <w:iCs/>
          <w:sz w:val="28"/>
          <w:szCs w:val="28"/>
        </w:rPr>
      </w:pPr>
      <w:r w:rsidRPr="00B732E9">
        <w:rPr>
          <w:bCs/>
          <w:iCs/>
          <w:sz w:val="28"/>
          <w:szCs w:val="28"/>
        </w:rPr>
        <w:t xml:space="preserve">           По результатам проверки полноты и достоверности бухгалтерской отчетности установлено, что бухгалтерская отчетность </w:t>
      </w:r>
      <w:r>
        <w:rPr>
          <w:bCs/>
          <w:iCs/>
          <w:sz w:val="28"/>
          <w:szCs w:val="28"/>
        </w:rPr>
        <w:t xml:space="preserve">Учреждения </w:t>
      </w:r>
      <w:r w:rsidRPr="00B732E9">
        <w:rPr>
          <w:bCs/>
          <w:iCs/>
          <w:sz w:val="28"/>
          <w:szCs w:val="28"/>
        </w:rPr>
        <w:t>за 2020 год содержит несущественные искажения</w:t>
      </w:r>
      <w:r>
        <w:rPr>
          <w:bCs/>
          <w:iCs/>
          <w:sz w:val="28"/>
          <w:szCs w:val="28"/>
        </w:rPr>
        <w:t xml:space="preserve">, при этом </w:t>
      </w:r>
      <w:r w:rsidRPr="00A6208C">
        <w:rPr>
          <w:bCs/>
          <w:iCs/>
          <w:sz w:val="28"/>
          <w:szCs w:val="28"/>
        </w:rPr>
        <w:t>бухгалтерская отчетность за 2021 год содержит существенные искажения, в связи с чем характеризуется как не достоверная.</w:t>
      </w:r>
      <w:r w:rsidRPr="00354188">
        <w:rPr>
          <w:i/>
          <w:sz w:val="28"/>
          <w:szCs w:val="28"/>
        </w:rPr>
        <w:t xml:space="preserve"> </w:t>
      </w:r>
      <w:bookmarkStart w:id="1" w:name="sub_167"/>
    </w:p>
    <w:bookmarkEnd w:id="1"/>
    <w:p w14:paraId="5DB00278" w14:textId="77777777" w:rsidR="00404F60" w:rsidRPr="00B112C1" w:rsidRDefault="00404F60" w:rsidP="00404F60">
      <w:pPr>
        <w:tabs>
          <w:tab w:val="left" w:pos="709"/>
        </w:tabs>
        <w:jc w:val="both"/>
        <w:rPr>
          <w:strike/>
          <w:sz w:val="28"/>
          <w:szCs w:val="28"/>
        </w:rPr>
      </w:pPr>
      <w:r>
        <w:tab/>
      </w:r>
      <w:r w:rsidRPr="00FA08A6">
        <w:rPr>
          <w:sz w:val="28"/>
          <w:szCs w:val="28"/>
        </w:rPr>
        <w:t>План-график закупок товаров, работ, услуг на 2020 год утвержден с нарушением установленного срока.</w:t>
      </w:r>
    </w:p>
    <w:p w14:paraId="445B8F95" w14:textId="77777777" w:rsidR="00404F60" w:rsidRDefault="00404F60" w:rsidP="00404F60">
      <w:pPr>
        <w:ind w:firstLine="567"/>
        <w:jc w:val="both"/>
        <w:rPr>
          <w:iCs/>
          <w:sz w:val="28"/>
          <w:szCs w:val="28"/>
        </w:rPr>
      </w:pPr>
      <w:r>
        <w:rPr>
          <w:iCs/>
          <w:sz w:val="28"/>
          <w:szCs w:val="28"/>
        </w:rPr>
        <w:t>О</w:t>
      </w:r>
      <w:r w:rsidRPr="00B112C1">
        <w:rPr>
          <w:iCs/>
          <w:sz w:val="28"/>
          <w:szCs w:val="28"/>
        </w:rPr>
        <w:t xml:space="preserve">бъем финансового обеспечения, предусмотренный планом </w:t>
      </w:r>
      <w:r>
        <w:rPr>
          <w:iCs/>
          <w:sz w:val="28"/>
          <w:szCs w:val="28"/>
        </w:rPr>
        <w:t>финансово-хозяйственной деятельности</w:t>
      </w:r>
      <w:r w:rsidRPr="00B112C1">
        <w:rPr>
          <w:iCs/>
          <w:sz w:val="28"/>
          <w:szCs w:val="28"/>
        </w:rPr>
        <w:t xml:space="preserve"> на начало и конец </w:t>
      </w:r>
      <w:r>
        <w:rPr>
          <w:iCs/>
          <w:sz w:val="28"/>
          <w:szCs w:val="28"/>
        </w:rPr>
        <w:t xml:space="preserve">2020 и </w:t>
      </w:r>
      <w:r w:rsidRPr="00B112C1">
        <w:rPr>
          <w:iCs/>
          <w:sz w:val="28"/>
          <w:szCs w:val="28"/>
        </w:rPr>
        <w:t>2021 год</w:t>
      </w:r>
      <w:r>
        <w:rPr>
          <w:iCs/>
          <w:sz w:val="28"/>
          <w:szCs w:val="28"/>
        </w:rPr>
        <w:t>ов</w:t>
      </w:r>
      <w:r w:rsidRPr="00B112C1">
        <w:rPr>
          <w:iCs/>
          <w:sz w:val="28"/>
          <w:szCs w:val="28"/>
        </w:rPr>
        <w:t xml:space="preserve">, </w:t>
      </w:r>
      <w:r w:rsidRPr="00B112C1">
        <w:rPr>
          <w:bCs/>
          <w:sz w:val="28"/>
          <w:szCs w:val="28"/>
        </w:rPr>
        <w:t>не соответствует</w:t>
      </w:r>
      <w:r w:rsidRPr="00B112C1">
        <w:rPr>
          <w:iCs/>
          <w:sz w:val="28"/>
          <w:szCs w:val="28"/>
        </w:rPr>
        <w:t xml:space="preserve"> объемам финансового обеспечения, отраженным в планах-графиках закупок товаров, работ, услуг на начало и конец </w:t>
      </w:r>
      <w:r>
        <w:rPr>
          <w:iCs/>
          <w:sz w:val="28"/>
          <w:szCs w:val="28"/>
        </w:rPr>
        <w:t xml:space="preserve">2020 и </w:t>
      </w:r>
      <w:r w:rsidRPr="00B112C1">
        <w:rPr>
          <w:iCs/>
          <w:sz w:val="28"/>
          <w:szCs w:val="28"/>
        </w:rPr>
        <w:t>2021 год</w:t>
      </w:r>
      <w:r>
        <w:rPr>
          <w:iCs/>
          <w:sz w:val="28"/>
          <w:szCs w:val="28"/>
        </w:rPr>
        <w:t>ов</w:t>
      </w:r>
      <w:r w:rsidRPr="00B112C1">
        <w:rPr>
          <w:iCs/>
          <w:sz w:val="28"/>
          <w:szCs w:val="28"/>
        </w:rPr>
        <w:t xml:space="preserve">. </w:t>
      </w:r>
    </w:p>
    <w:p w14:paraId="07A026BE" w14:textId="77777777" w:rsidR="00404F60" w:rsidRPr="00DB3A42" w:rsidRDefault="00404F60" w:rsidP="00404F60">
      <w:pPr>
        <w:ind w:firstLine="708"/>
        <w:jc w:val="both"/>
        <w:rPr>
          <w:iCs/>
          <w:sz w:val="28"/>
          <w:szCs w:val="28"/>
        </w:rPr>
      </w:pPr>
      <w:r>
        <w:rPr>
          <w:iCs/>
          <w:sz w:val="28"/>
          <w:szCs w:val="28"/>
        </w:rPr>
        <w:t>У</w:t>
      </w:r>
      <w:r w:rsidRPr="00DB3A42">
        <w:rPr>
          <w:iCs/>
          <w:sz w:val="28"/>
          <w:szCs w:val="28"/>
        </w:rPr>
        <w:t xml:space="preserve">становлено, что на протяжении 2020 и 2021 годов информация об исполнении контрактов, расторжении контрактов, приемке поставленного </w:t>
      </w:r>
      <w:r w:rsidRPr="00DB3A42">
        <w:rPr>
          <w:iCs/>
          <w:sz w:val="28"/>
          <w:szCs w:val="28"/>
        </w:rPr>
        <w:lastRenderedPageBreak/>
        <w:t>товара, выполненной работе, оказанной услуге</w:t>
      </w:r>
      <w:r>
        <w:rPr>
          <w:iCs/>
          <w:sz w:val="28"/>
          <w:szCs w:val="28"/>
        </w:rPr>
        <w:t xml:space="preserve"> восьмидесяти пяти </w:t>
      </w:r>
      <w:r w:rsidRPr="00DB3A42">
        <w:rPr>
          <w:iCs/>
          <w:sz w:val="28"/>
          <w:szCs w:val="28"/>
        </w:rPr>
        <w:t xml:space="preserve"> закупок на общую сумму 207</w:t>
      </w:r>
      <w:r>
        <w:rPr>
          <w:iCs/>
          <w:sz w:val="28"/>
          <w:szCs w:val="28"/>
        </w:rPr>
        <w:t> </w:t>
      </w:r>
      <w:r w:rsidRPr="00DB3A42">
        <w:rPr>
          <w:iCs/>
          <w:sz w:val="28"/>
          <w:szCs w:val="28"/>
        </w:rPr>
        <w:t>43</w:t>
      </w:r>
      <w:r>
        <w:rPr>
          <w:iCs/>
          <w:sz w:val="28"/>
          <w:szCs w:val="28"/>
        </w:rPr>
        <w:t>9,0 тыс.</w:t>
      </w:r>
      <w:r w:rsidRPr="00DB3A42">
        <w:rPr>
          <w:iCs/>
          <w:sz w:val="28"/>
          <w:szCs w:val="28"/>
        </w:rPr>
        <w:t xml:space="preserve"> рублей</w:t>
      </w:r>
      <w:r>
        <w:rPr>
          <w:iCs/>
          <w:sz w:val="28"/>
          <w:szCs w:val="28"/>
        </w:rPr>
        <w:t>,</w:t>
      </w:r>
      <w:r w:rsidRPr="00DB3A42">
        <w:rPr>
          <w:iCs/>
          <w:sz w:val="28"/>
          <w:szCs w:val="28"/>
        </w:rPr>
        <w:t xml:space="preserve"> в нарушение требований Закона 44-ФЗ, размещалась в Реестре контрактов, заключенных заказчиком, по истечении установленного срока. </w:t>
      </w:r>
    </w:p>
    <w:p w14:paraId="25FAF1CF" w14:textId="77777777" w:rsidR="00404F60" w:rsidRPr="00E3200E" w:rsidRDefault="00404F60" w:rsidP="00404F60">
      <w:pPr>
        <w:tabs>
          <w:tab w:val="left" w:pos="709"/>
        </w:tabs>
        <w:ind w:firstLine="708"/>
        <w:jc w:val="both"/>
        <w:rPr>
          <w:sz w:val="28"/>
          <w:szCs w:val="28"/>
        </w:rPr>
      </w:pPr>
      <w:r>
        <w:rPr>
          <w:sz w:val="28"/>
          <w:szCs w:val="28"/>
        </w:rPr>
        <w:t>Неправомерные р</w:t>
      </w:r>
      <w:r w:rsidRPr="00DB3A42">
        <w:rPr>
          <w:sz w:val="28"/>
          <w:szCs w:val="28"/>
        </w:rPr>
        <w:t>асходы</w:t>
      </w:r>
      <w:r w:rsidRPr="00F35BB1">
        <w:rPr>
          <w:sz w:val="28"/>
          <w:szCs w:val="28"/>
        </w:rPr>
        <w:t xml:space="preserve"> </w:t>
      </w:r>
      <w:r w:rsidRPr="00DB3A42">
        <w:rPr>
          <w:sz w:val="28"/>
          <w:szCs w:val="28"/>
        </w:rPr>
        <w:t>в сумме 117, 3 тыс. рублей, произведенные на разработку проектной документации для ремонта фасада здания и крыши</w:t>
      </w:r>
      <w:r>
        <w:rPr>
          <w:sz w:val="28"/>
          <w:szCs w:val="28"/>
        </w:rPr>
        <w:t>.</w:t>
      </w:r>
      <w:r w:rsidRPr="00DB3A42">
        <w:rPr>
          <w:sz w:val="28"/>
          <w:szCs w:val="28"/>
        </w:rPr>
        <w:t xml:space="preserve"> </w:t>
      </w:r>
    </w:p>
    <w:p w14:paraId="271B612D" w14:textId="77777777" w:rsidR="00404F60" w:rsidRPr="00E3200E" w:rsidRDefault="00404F60" w:rsidP="00404F60">
      <w:pPr>
        <w:ind w:firstLine="708"/>
        <w:jc w:val="both"/>
        <w:rPr>
          <w:sz w:val="28"/>
          <w:szCs w:val="28"/>
        </w:rPr>
      </w:pPr>
      <w:r w:rsidRPr="00E3200E">
        <w:rPr>
          <w:sz w:val="28"/>
          <w:szCs w:val="28"/>
        </w:rPr>
        <w:t xml:space="preserve">В нарушение условий заключенных договоров, </w:t>
      </w:r>
      <w:r w:rsidRPr="00E3200E">
        <w:rPr>
          <w:bCs/>
          <w:iCs/>
          <w:sz w:val="28"/>
          <w:szCs w:val="28"/>
        </w:rPr>
        <w:t>вместо</w:t>
      </w:r>
      <w:r w:rsidRPr="00E3200E">
        <w:rPr>
          <w:sz w:val="28"/>
          <w:szCs w:val="28"/>
        </w:rPr>
        <w:t xml:space="preserve"> оплаты 60% стоимости, предусмотренной договором произведена</w:t>
      </w:r>
      <w:r>
        <w:rPr>
          <w:sz w:val="28"/>
          <w:szCs w:val="28"/>
        </w:rPr>
        <w:t>,</w:t>
      </w:r>
      <w:r w:rsidRPr="00E3200E">
        <w:rPr>
          <w:sz w:val="28"/>
          <w:szCs w:val="28"/>
        </w:rPr>
        <w:t xml:space="preserve"> оплата</w:t>
      </w:r>
      <w:r w:rsidRPr="00E3200E">
        <w:rPr>
          <w:bCs/>
          <w:sz w:val="28"/>
          <w:szCs w:val="28"/>
        </w:rPr>
        <w:t xml:space="preserve"> в</w:t>
      </w:r>
      <w:r w:rsidRPr="00E3200E">
        <w:rPr>
          <w:b/>
          <w:sz w:val="28"/>
          <w:szCs w:val="28"/>
        </w:rPr>
        <w:t xml:space="preserve"> </w:t>
      </w:r>
      <w:r w:rsidRPr="00E3200E">
        <w:rPr>
          <w:bCs/>
          <w:sz w:val="28"/>
          <w:szCs w:val="28"/>
        </w:rPr>
        <w:t>полном объеме</w:t>
      </w:r>
      <w:r w:rsidRPr="00E3200E">
        <w:rPr>
          <w:sz w:val="28"/>
          <w:szCs w:val="28"/>
        </w:rPr>
        <w:t xml:space="preserve"> (100% стоимости)</w:t>
      </w:r>
      <w:r w:rsidRPr="00E3200E">
        <w:rPr>
          <w:b/>
          <w:sz w:val="28"/>
          <w:szCs w:val="28"/>
        </w:rPr>
        <w:t>.</w:t>
      </w:r>
    </w:p>
    <w:p w14:paraId="606BC00E" w14:textId="77777777" w:rsidR="00404F60" w:rsidRPr="001C5C48" w:rsidRDefault="00404F60" w:rsidP="00404F60">
      <w:pPr>
        <w:ind w:firstLine="708"/>
        <w:jc w:val="both"/>
      </w:pPr>
    </w:p>
    <w:p w14:paraId="20B3C895" w14:textId="77777777" w:rsidR="00404F60" w:rsidRDefault="00404F60" w:rsidP="00404F60">
      <w:pPr>
        <w:shd w:val="clear" w:color="auto" w:fill="FFFFFF"/>
        <w:ind w:firstLine="708"/>
        <w:jc w:val="both"/>
        <w:rPr>
          <w:color w:val="000000"/>
          <w:sz w:val="28"/>
          <w:szCs w:val="28"/>
        </w:rPr>
      </w:pPr>
      <w:r>
        <w:rPr>
          <w:iCs/>
          <w:sz w:val="28"/>
          <w:szCs w:val="28"/>
        </w:rPr>
        <w:t>Для принятия конкретных мер по устранению выявленных нарушений в адрес Учреждения внесено представление об их устранении в течении одного месяца.</w:t>
      </w:r>
    </w:p>
    <w:p w14:paraId="2C22BA65" w14:textId="77777777" w:rsidR="00404F60" w:rsidRDefault="00404F60" w:rsidP="00404F60">
      <w:pPr>
        <w:shd w:val="clear" w:color="auto" w:fill="FFFFFF"/>
        <w:ind w:firstLine="708"/>
        <w:jc w:val="both"/>
        <w:rPr>
          <w:color w:val="000000"/>
          <w:sz w:val="28"/>
          <w:szCs w:val="28"/>
        </w:rPr>
      </w:pPr>
      <w:r>
        <w:rPr>
          <w:color w:val="000000"/>
          <w:sz w:val="28"/>
          <w:szCs w:val="28"/>
        </w:rPr>
        <w:t>В рамках информационных полномочий отчет направлен в адрес совета депутатов, а также главе администрации.</w:t>
      </w:r>
    </w:p>
    <w:p w14:paraId="4B558C5B" w14:textId="77777777" w:rsidR="00404F60" w:rsidRPr="007B1248" w:rsidRDefault="00404F60" w:rsidP="00404F60">
      <w:pPr>
        <w:shd w:val="clear" w:color="auto" w:fill="FFFFFF"/>
        <w:ind w:firstLine="708"/>
        <w:jc w:val="both"/>
        <w:rPr>
          <w:color w:val="000000"/>
          <w:sz w:val="28"/>
          <w:szCs w:val="28"/>
        </w:rPr>
      </w:pPr>
    </w:p>
    <w:p w14:paraId="2BF66CD5" w14:textId="77777777" w:rsidR="00404F60" w:rsidRPr="004C567B" w:rsidRDefault="00404F60" w:rsidP="00404F60">
      <w:pPr>
        <w:jc w:val="both"/>
        <w:rPr>
          <w:bCs/>
          <w:sz w:val="28"/>
          <w:szCs w:val="28"/>
        </w:rPr>
      </w:pPr>
      <w:r>
        <w:rPr>
          <w:sz w:val="28"/>
          <w:szCs w:val="28"/>
        </w:rPr>
        <w:tab/>
        <w:t>●</w:t>
      </w:r>
      <w:bookmarkStart w:id="2" w:name="_Hlk118190791"/>
      <w:r>
        <w:rPr>
          <w:bCs/>
          <w:sz w:val="28"/>
          <w:szCs w:val="28"/>
        </w:rPr>
        <w:t xml:space="preserve"> </w:t>
      </w:r>
      <w:r w:rsidRPr="00491DB6">
        <w:rPr>
          <w:b/>
          <w:bCs/>
          <w:sz w:val="28"/>
          <w:szCs w:val="28"/>
        </w:rPr>
        <w:t>Проверка финансово-хозяйственной деятельности за 2021 год МБУ «Управление общежитиями города Волхова».</w:t>
      </w:r>
      <w:bookmarkEnd w:id="2"/>
    </w:p>
    <w:p w14:paraId="27B9DED4" w14:textId="77777777" w:rsidR="00404F60" w:rsidRPr="000A58AC" w:rsidRDefault="00404F60" w:rsidP="00404F60">
      <w:pPr>
        <w:tabs>
          <w:tab w:val="left" w:pos="709"/>
        </w:tabs>
        <w:jc w:val="both"/>
        <w:rPr>
          <w:bCs/>
          <w:sz w:val="28"/>
          <w:szCs w:val="28"/>
        </w:rPr>
      </w:pPr>
      <w:r w:rsidRPr="00E96B0E">
        <w:rPr>
          <w:bCs/>
          <w:sz w:val="28"/>
          <w:szCs w:val="28"/>
        </w:rPr>
        <w:tab/>
        <w:t>По результатам контрольного мероприятия установлено следующее.</w:t>
      </w:r>
    </w:p>
    <w:p w14:paraId="20A62E61" w14:textId="77777777" w:rsidR="00404F60" w:rsidRPr="002A49FC" w:rsidRDefault="00404F60" w:rsidP="00404F60">
      <w:pPr>
        <w:pStyle w:val="ConsPlusNormal"/>
        <w:tabs>
          <w:tab w:val="left" w:pos="709"/>
        </w:tabs>
        <w:ind w:firstLine="0"/>
        <w:jc w:val="both"/>
        <w:rPr>
          <w:rFonts w:ascii="Times New Roman" w:hAnsi="Times New Roman" w:cs="Times New Roman"/>
          <w:bCs/>
          <w:iCs/>
          <w:sz w:val="28"/>
          <w:szCs w:val="28"/>
        </w:rPr>
      </w:pPr>
      <w:r w:rsidRPr="0006306A">
        <w:rPr>
          <w:rFonts w:ascii="Times New Roman" w:hAnsi="Times New Roman" w:cs="Times New Roman"/>
          <w:bCs/>
          <w:iCs/>
          <w:sz w:val="28"/>
          <w:szCs w:val="28"/>
        </w:rPr>
        <w:tab/>
        <w:t xml:space="preserve">Муниципальное задание </w:t>
      </w:r>
      <w:r>
        <w:rPr>
          <w:rFonts w:ascii="Times New Roman" w:hAnsi="Times New Roman" w:cs="Times New Roman"/>
          <w:bCs/>
          <w:iCs/>
          <w:sz w:val="28"/>
          <w:szCs w:val="28"/>
        </w:rPr>
        <w:t>Учреждения</w:t>
      </w:r>
      <w:r w:rsidRPr="0006306A">
        <w:rPr>
          <w:rFonts w:ascii="Times New Roman" w:hAnsi="Times New Roman" w:cs="Times New Roman"/>
          <w:bCs/>
          <w:iCs/>
          <w:sz w:val="28"/>
          <w:szCs w:val="28"/>
        </w:rPr>
        <w:t xml:space="preserve"> на 2021 год утверждено Учредителем с нарушением срока, установленного пунктом 7 Положения</w:t>
      </w:r>
      <w:r w:rsidRPr="0006306A">
        <w:rPr>
          <w:bCs/>
          <w:iCs/>
          <w:sz w:val="28"/>
          <w:szCs w:val="28"/>
        </w:rPr>
        <w:t xml:space="preserve"> </w:t>
      </w:r>
      <w:r w:rsidRPr="0006306A">
        <w:rPr>
          <w:rFonts w:ascii="Times New Roman" w:hAnsi="Times New Roman" w:cs="Times New Roman"/>
          <w:bCs/>
          <w:iCs/>
          <w:sz w:val="28"/>
          <w:szCs w:val="28"/>
        </w:rPr>
        <w:t>о формировании муниципального задания.</w:t>
      </w:r>
    </w:p>
    <w:p w14:paraId="224DFE08" w14:textId="77777777" w:rsidR="00404F60" w:rsidRPr="002A49FC" w:rsidRDefault="00404F60" w:rsidP="00404F60">
      <w:pPr>
        <w:pStyle w:val="ConsPlusNormal"/>
        <w:tabs>
          <w:tab w:val="left" w:pos="709"/>
        </w:tabs>
        <w:ind w:firstLine="540"/>
        <w:jc w:val="both"/>
        <w:rPr>
          <w:rFonts w:ascii="Times New Roman" w:hAnsi="Times New Roman" w:cs="Times New Roman"/>
          <w:sz w:val="28"/>
          <w:szCs w:val="28"/>
        </w:rPr>
      </w:pPr>
      <w:r w:rsidRPr="00FF7745">
        <w:rPr>
          <w:rFonts w:ascii="Times New Roman" w:hAnsi="Times New Roman" w:cs="Times New Roman"/>
          <w:sz w:val="28"/>
          <w:szCs w:val="28"/>
        </w:rPr>
        <w:t xml:space="preserve">  </w:t>
      </w:r>
      <w:r>
        <w:rPr>
          <w:rFonts w:ascii="Times New Roman" w:hAnsi="Times New Roman" w:cs="Times New Roman"/>
          <w:sz w:val="28"/>
          <w:szCs w:val="28"/>
        </w:rPr>
        <w:t>В</w:t>
      </w:r>
      <w:r w:rsidRPr="00FF7745">
        <w:rPr>
          <w:rFonts w:ascii="Times New Roman" w:hAnsi="Times New Roman" w:cs="Times New Roman"/>
          <w:sz w:val="28"/>
          <w:szCs w:val="28"/>
        </w:rPr>
        <w:t xml:space="preserve"> нарушение норм, установленных пунктом 19</w:t>
      </w:r>
      <w:r w:rsidRPr="00FF7745">
        <w:rPr>
          <w:sz w:val="28"/>
          <w:szCs w:val="28"/>
        </w:rPr>
        <w:t xml:space="preserve"> </w:t>
      </w:r>
      <w:r w:rsidRPr="00FF7745">
        <w:rPr>
          <w:rFonts w:ascii="Times New Roman" w:hAnsi="Times New Roman" w:cs="Times New Roman"/>
          <w:sz w:val="28"/>
          <w:szCs w:val="28"/>
        </w:rPr>
        <w:t>Положения о финансовом обеспечении выполнения муниципального задания, в отсутствие правового акта администрации об изменении нормативных затрат на предоставление муниципальных услуг (работ) МБУ «Управление общежитиями г. Волхова» были внесены изменения в объем финансового обеспечения выполнения муниципального задания, предусмотренный Соглашением.</w:t>
      </w:r>
      <w:bookmarkStart w:id="3" w:name="_Hlk118189899"/>
    </w:p>
    <w:p w14:paraId="251734A0" w14:textId="77777777" w:rsidR="00404F60" w:rsidRDefault="00404F60" w:rsidP="00404F60">
      <w:pPr>
        <w:tabs>
          <w:tab w:val="left" w:pos="709"/>
        </w:tabs>
        <w:jc w:val="both"/>
        <w:rPr>
          <w:sz w:val="28"/>
          <w:szCs w:val="28"/>
        </w:rPr>
      </w:pPr>
      <w:r>
        <w:rPr>
          <w:sz w:val="28"/>
          <w:szCs w:val="28"/>
        </w:rPr>
        <w:tab/>
        <w:t>В</w:t>
      </w:r>
      <w:r w:rsidRPr="00551BB3">
        <w:rPr>
          <w:sz w:val="28"/>
          <w:szCs w:val="28"/>
        </w:rPr>
        <w:t xml:space="preserve"> бюджете МО город Волхов на 2021 год Учредител</w:t>
      </w:r>
      <w:r>
        <w:rPr>
          <w:sz w:val="28"/>
          <w:szCs w:val="28"/>
        </w:rPr>
        <w:t>ем</w:t>
      </w:r>
      <w:r w:rsidRPr="00551BB3">
        <w:rPr>
          <w:sz w:val="28"/>
          <w:szCs w:val="28"/>
        </w:rPr>
        <w:t xml:space="preserve"> предусмотре</w:t>
      </w:r>
      <w:r>
        <w:rPr>
          <w:sz w:val="28"/>
          <w:szCs w:val="28"/>
        </w:rPr>
        <w:t>н</w:t>
      </w:r>
      <w:r w:rsidRPr="00551BB3">
        <w:rPr>
          <w:sz w:val="28"/>
          <w:szCs w:val="28"/>
        </w:rPr>
        <w:t xml:space="preserve"> не в полном объеме размер субсидии</w:t>
      </w:r>
      <w:r>
        <w:rPr>
          <w:sz w:val="28"/>
          <w:szCs w:val="28"/>
        </w:rPr>
        <w:t>.</w:t>
      </w:r>
    </w:p>
    <w:bookmarkEnd w:id="3"/>
    <w:p w14:paraId="064AAF0D" w14:textId="77777777" w:rsidR="00404F60" w:rsidRPr="002A49FC" w:rsidRDefault="00404F60" w:rsidP="00404F60">
      <w:pPr>
        <w:tabs>
          <w:tab w:val="left" w:pos="709"/>
          <w:tab w:val="left" w:pos="10450"/>
        </w:tabs>
        <w:jc w:val="both"/>
        <w:rPr>
          <w:b/>
          <w:bCs/>
          <w:sz w:val="28"/>
          <w:szCs w:val="28"/>
        </w:rPr>
      </w:pPr>
      <w:r>
        <w:rPr>
          <w:bCs/>
          <w:i/>
          <w:iCs/>
        </w:rPr>
        <w:tab/>
      </w:r>
      <w:r>
        <w:rPr>
          <w:bCs/>
          <w:sz w:val="28"/>
          <w:szCs w:val="28"/>
        </w:rPr>
        <w:t>В</w:t>
      </w:r>
      <w:r w:rsidRPr="0046330D">
        <w:rPr>
          <w:bCs/>
          <w:sz w:val="28"/>
          <w:szCs w:val="28"/>
        </w:rPr>
        <w:t xml:space="preserve"> нарушение требований Закона № 402-ФЗ «О бухгалтерском учете», а также Положения об оплате труда, приказы на установление ежемесячных премиальных выплат </w:t>
      </w:r>
      <w:r>
        <w:rPr>
          <w:bCs/>
          <w:sz w:val="28"/>
          <w:szCs w:val="28"/>
        </w:rPr>
        <w:t xml:space="preserve">Учреждением, </w:t>
      </w:r>
      <w:r w:rsidRPr="0046330D">
        <w:rPr>
          <w:bCs/>
          <w:sz w:val="28"/>
          <w:szCs w:val="28"/>
        </w:rPr>
        <w:t>не издавались.</w:t>
      </w:r>
      <w:r w:rsidRPr="004F6C02">
        <w:rPr>
          <w:iCs/>
        </w:rPr>
        <w:t xml:space="preserve">     </w:t>
      </w:r>
    </w:p>
    <w:p w14:paraId="7A2A3FCA" w14:textId="77777777" w:rsidR="00404F60" w:rsidRPr="002A49FC" w:rsidRDefault="00404F60" w:rsidP="00404F60">
      <w:pPr>
        <w:tabs>
          <w:tab w:val="left" w:pos="709"/>
          <w:tab w:val="left" w:pos="2694"/>
          <w:tab w:val="left" w:pos="10450"/>
        </w:tabs>
        <w:jc w:val="both"/>
        <w:rPr>
          <w:iCs/>
        </w:rPr>
      </w:pPr>
      <w:r>
        <w:rPr>
          <w:iCs/>
          <w:sz w:val="28"/>
          <w:szCs w:val="28"/>
        </w:rPr>
        <w:tab/>
        <w:t>В</w:t>
      </w:r>
      <w:r w:rsidRPr="0046330D">
        <w:rPr>
          <w:iCs/>
          <w:sz w:val="28"/>
          <w:szCs w:val="28"/>
        </w:rPr>
        <w:t>ысшее образование главного бухгалтера Учреждения не соответствует требованиям, предъявляемым к нему должностной инструкцией</w:t>
      </w:r>
      <w:r>
        <w:rPr>
          <w:iCs/>
          <w:sz w:val="28"/>
          <w:szCs w:val="28"/>
        </w:rPr>
        <w:t>.</w:t>
      </w:r>
    </w:p>
    <w:p w14:paraId="41DE1FD2" w14:textId="77777777" w:rsidR="00404F60" w:rsidRPr="002A49FC" w:rsidRDefault="00404F60" w:rsidP="00404F60">
      <w:pPr>
        <w:tabs>
          <w:tab w:val="left" w:pos="709"/>
          <w:tab w:val="left" w:pos="10450"/>
        </w:tabs>
        <w:jc w:val="both"/>
        <w:rPr>
          <w:bCs/>
          <w:sz w:val="28"/>
          <w:szCs w:val="28"/>
        </w:rPr>
      </w:pPr>
      <w:r>
        <w:rPr>
          <w:bCs/>
          <w:sz w:val="28"/>
          <w:szCs w:val="28"/>
        </w:rPr>
        <w:tab/>
        <w:t>О</w:t>
      </w:r>
      <w:r w:rsidRPr="000362CC">
        <w:rPr>
          <w:bCs/>
          <w:sz w:val="28"/>
          <w:szCs w:val="28"/>
        </w:rPr>
        <w:t>бщая сумма необоснованных выплат в 2021 году</w:t>
      </w:r>
      <w:r>
        <w:rPr>
          <w:bCs/>
          <w:sz w:val="28"/>
          <w:szCs w:val="28"/>
        </w:rPr>
        <w:t xml:space="preserve"> </w:t>
      </w:r>
      <w:r w:rsidRPr="000362CC">
        <w:rPr>
          <w:bCs/>
          <w:sz w:val="28"/>
          <w:szCs w:val="28"/>
        </w:rPr>
        <w:t xml:space="preserve">составляет </w:t>
      </w:r>
      <w:r>
        <w:rPr>
          <w:bCs/>
          <w:sz w:val="28"/>
          <w:szCs w:val="28"/>
        </w:rPr>
        <w:t xml:space="preserve">- </w:t>
      </w:r>
      <w:r w:rsidRPr="000362CC">
        <w:rPr>
          <w:bCs/>
          <w:sz w:val="28"/>
          <w:szCs w:val="28"/>
        </w:rPr>
        <w:t>60</w:t>
      </w:r>
      <w:r>
        <w:rPr>
          <w:bCs/>
          <w:sz w:val="28"/>
          <w:szCs w:val="28"/>
        </w:rPr>
        <w:t>,5 тыс.</w:t>
      </w:r>
      <w:r w:rsidRPr="000362CC">
        <w:rPr>
          <w:bCs/>
          <w:sz w:val="28"/>
          <w:szCs w:val="28"/>
        </w:rPr>
        <w:t xml:space="preserve"> рубл</w:t>
      </w:r>
      <w:r>
        <w:rPr>
          <w:bCs/>
          <w:sz w:val="28"/>
          <w:szCs w:val="28"/>
        </w:rPr>
        <w:t>ей</w:t>
      </w:r>
      <w:r w:rsidRPr="000362CC">
        <w:rPr>
          <w:bCs/>
          <w:sz w:val="28"/>
          <w:szCs w:val="28"/>
        </w:rPr>
        <w:t>.</w:t>
      </w:r>
      <w:r w:rsidRPr="003B080D">
        <w:rPr>
          <w:bCs/>
          <w:iCs/>
          <w:highlight w:val="yellow"/>
        </w:rPr>
        <w:t xml:space="preserve">  </w:t>
      </w:r>
    </w:p>
    <w:p w14:paraId="01778373" w14:textId="77777777" w:rsidR="00404F60" w:rsidRPr="001B2CB8" w:rsidRDefault="00404F60" w:rsidP="00404F60">
      <w:pPr>
        <w:tabs>
          <w:tab w:val="left" w:pos="10450"/>
        </w:tabs>
        <w:jc w:val="both"/>
        <w:rPr>
          <w:bCs/>
          <w:iCs/>
          <w:sz w:val="28"/>
          <w:szCs w:val="28"/>
        </w:rPr>
      </w:pPr>
      <w:r>
        <w:rPr>
          <w:bCs/>
          <w:iCs/>
          <w:sz w:val="28"/>
          <w:szCs w:val="28"/>
        </w:rPr>
        <w:t xml:space="preserve">         </w:t>
      </w:r>
      <w:r w:rsidRPr="00755C1D">
        <w:rPr>
          <w:bCs/>
          <w:iCs/>
          <w:sz w:val="28"/>
          <w:szCs w:val="28"/>
        </w:rPr>
        <w:t>В нарушение требований Положения об оплате труда, работодателем, по состоянию на 01.09.2021 установлен заниженный размер должностного оклада директору Учреждения.</w:t>
      </w:r>
      <w:bookmarkStart w:id="4" w:name="_Hlk117844508"/>
      <w:r>
        <w:rPr>
          <w:bCs/>
          <w:iCs/>
          <w:sz w:val="28"/>
          <w:szCs w:val="28"/>
        </w:rPr>
        <w:t xml:space="preserve"> </w:t>
      </w:r>
      <w:r>
        <w:rPr>
          <w:bCs/>
          <w:sz w:val="28"/>
          <w:szCs w:val="28"/>
        </w:rPr>
        <w:t>К</w:t>
      </w:r>
      <w:r w:rsidRPr="003B080D">
        <w:rPr>
          <w:bCs/>
          <w:sz w:val="28"/>
          <w:szCs w:val="28"/>
        </w:rPr>
        <w:t>оличество дней дополнительного отпуска руководителю Учреждения, установленный правилами внутреннего трудового распорядка, противоречит аналогичному показателю трудового договора.</w:t>
      </w:r>
    </w:p>
    <w:p w14:paraId="60FA832E" w14:textId="77777777" w:rsidR="00404F60" w:rsidRPr="009F6329" w:rsidRDefault="00404F60" w:rsidP="00404F60">
      <w:pPr>
        <w:pStyle w:val="a5"/>
        <w:spacing w:after="0"/>
        <w:jc w:val="both"/>
        <w:rPr>
          <w:sz w:val="28"/>
          <w:szCs w:val="28"/>
        </w:rPr>
      </w:pPr>
      <w:bookmarkStart w:id="5" w:name="_Hlk117844577"/>
      <w:bookmarkEnd w:id="4"/>
      <w:r>
        <w:t xml:space="preserve">          </w:t>
      </w:r>
      <w:r w:rsidRPr="002A49FC">
        <w:rPr>
          <w:sz w:val="28"/>
          <w:szCs w:val="28"/>
        </w:rPr>
        <w:t>В нарушение требований Закона № 218 – ФЗ «О государственной регистрации недвижимости», Учреждением не зарегистрировано право оперативного управления на объекты недвижимости.</w:t>
      </w:r>
      <w:bookmarkStart w:id="6" w:name="_Hlk117844730"/>
      <w:bookmarkEnd w:id="5"/>
    </w:p>
    <w:p w14:paraId="05876298" w14:textId="77777777" w:rsidR="00404F60" w:rsidRPr="009F6329" w:rsidRDefault="00404F60" w:rsidP="00404F60">
      <w:pPr>
        <w:pStyle w:val="a5"/>
        <w:spacing w:after="0"/>
        <w:ind w:firstLine="709"/>
        <w:jc w:val="both"/>
        <w:rPr>
          <w:sz w:val="28"/>
          <w:szCs w:val="28"/>
        </w:rPr>
      </w:pPr>
      <w:r>
        <w:rPr>
          <w:sz w:val="28"/>
          <w:szCs w:val="28"/>
        </w:rPr>
        <w:lastRenderedPageBreak/>
        <w:t>В</w:t>
      </w:r>
      <w:r w:rsidRPr="009F6329">
        <w:rPr>
          <w:sz w:val="28"/>
          <w:szCs w:val="28"/>
        </w:rPr>
        <w:t xml:space="preserve"> нарушение требований Инструкции</w:t>
      </w:r>
      <w:r>
        <w:t xml:space="preserve"> </w:t>
      </w:r>
      <w:r w:rsidRPr="002853A3">
        <w:rPr>
          <w:sz w:val="28"/>
          <w:szCs w:val="28"/>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9F6329">
        <w:rPr>
          <w:sz w:val="28"/>
          <w:szCs w:val="28"/>
        </w:rPr>
        <w:t>№ 157н,</w:t>
      </w:r>
      <w:r>
        <w:rPr>
          <w:sz w:val="28"/>
          <w:szCs w:val="28"/>
        </w:rPr>
        <w:t xml:space="preserve"> </w:t>
      </w:r>
      <w:proofErr w:type="gramStart"/>
      <w:r w:rsidRPr="009F6329">
        <w:rPr>
          <w:sz w:val="28"/>
          <w:szCs w:val="28"/>
        </w:rPr>
        <w:t>земельный</w:t>
      </w:r>
      <w:r>
        <w:rPr>
          <w:sz w:val="28"/>
          <w:szCs w:val="28"/>
        </w:rPr>
        <w:t xml:space="preserve"> </w:t>
      </w:r>
      <w:r w:rsidRPr="009F6329">
        <w:rPr>
          <w:sz w:val="28"/>
          <w:szCs w:val="28"/>
        </w:rPr>
        <w:t>участок</w:t>
      </w:r>
      <w:proofErr w:type="gramEnd"/>
      <w:r w:rsidRPr="009F6329">
        <w:rPr>
          <w:sz w:val="28"/>
          <w:szCs w:val="28"/>
        </w:rPr>
        <w:t xml:space="preserve"> переданный Учреждению на праве постоянного (бессрочного) пользования, на балансовом учете по</w:t>
      </w:r>
      <w:r>
        <w:rPr>
          <w:sz w:val="28"/>
          <w:szCs w:val="28"/>
        </w:rPr>
        <w:t xml:space="preserve"> </w:t>
      </w:r>
      <w:r w:rsidRPr="009F6329">
        <w:rPr>
          <w:sz w:val="28"/>
          <w:szCs w:val="28"/>
        </w:rPr>
        <w:t xml:space="preserve">счету  </w:t>
      </w:r>
      <w:r>
        <w:rPr>
          <w:sz w:val="28"/>
          <w:szCs w:val="28"/>
        </w:rPr>
        <w:t xml:space="preserve"> </w:t>
      </w:r>
      <w:r w:rsidRPr="009F6329">
        <w:rPr>
          <w:sz w:val="28"/>
          <w:szCs w:val="28"/>
        </w:rPr>
        <w:t>"Непроизведенные активы"</w:t>
      </w:r>
      <w:r>
        <w:rPr>
          <w:sz w:val="28"/>
          <w:szCs w:val="28"/>
        </w:rPr>
        <w:t>,</w:t>
      </w:r>
      <w:r w:rsidRPr="009F6329">
        <w:rPr>
          <w:sz w:val="28"/>
          <w:szCs w:val="28"/>
        </w:rPr>
        <w:t xml:space="preserve"> не учтен.</w:t>
      </w:r>
    </w:p>
    <w:p w14:paraId="35DE08DB" w14:textId="77777777" w:rsidR="00404F60" w:rsidRPr="00A8045F" w:rsidRDefault="00404F60" w:rsidP="00404F60">
      <w:pPr>
        <w:pStyle w:val="a5"/>
        <w:spacing w:after="0"/>
        <w:ind w:firstLine="709"/>
        <w:jc w:val="both"/>
        <w:rPr>
          <w:sz w:val="28"/>
          <w:szCs w:val="28"/>
        </w:rPr>
      </w:pPr>
      <w:r>
        <w:rPr>
          <w:sz w:val="28"/>
          <w:szCs w:val="28"/>
        </w:rPr>
        <w:t>В</w:t>
      </w:r>
      <w:r w:rsidRPr="009F6329">
        <w:rPr>
          <w:sz w:val="28"/>
          <w:szCs w:val="28"/>
        </w:rPr>
        <w:t xml:space="preserve"> нарушение </w:t>
      </w:r>
      <w:r>
        <w:rPr>
          <w:sz w:val="28"/>
          <w:szCs w:val="28"/>
        </w:rPr>
        <w:t>требований</w:t>
      </w:r>
      <w:r w:rsidRPr="009F6329">
        <w:rPr>
          <w:sz w:val="28"/>
          <w:szCs w:val="28"/>
        </w:rPr>
        <w:t xml:space="preserve"> Закона № 7- ФЗ</w:t>
      </w:r>
      <w:r>
        <w:rPr>
          <w:sz w:val="28"/>
          <w:szCs w:val="28"/>
        </w:rPr>
        <w:t xml:space="preserve"> «О некоммерческих организациях»</w:t>
      </w:r>
      <w:r w:rsidRPr="009F6329">
        <w:rPr>
          <w:sz w:val="28"/>
          <w:szCs w:val="28"/>
        </w:rPr>
        <w:t xml:space="preserve"> и </w:t>
      </w:r>
      <w:hyperlink r:id="rId7" w:history="1">
        <w:r w:rsidRPr="009F6329">
          <w:rPr>
            <w:sz w:val="28"/>
            <w:szCs w:val="28"/>
          </w:rPr>
          <w:t xml:space="preserve"> </w:t>
        </w:r>
      </w:hyperlink>
      <w:r>
        <w:rPr>
          <w:sz w:val="28"/>
          <w:szCs w:val="28"/>
        </w:rPr>
        <w:t>Земельного кодекса Российской Федерации</w:t>
      </w:r>
      <w:r w:rsidRPr="009F6329">
        <w:rPr>
          <w:sz w:val="28"/>
          <w:szCs w:val="28"/>
        </w:rPr>
        <w:t xml:space="preserve">, право постоянного (бессрочного) пользования земельными участками, расположенными под объектами недвижимости, находящимися в оперативном управлении </w:t>
      </w:r>
      <w:r>
        <w:rPr>
          <w:sz w:val="28"/>
          <w:szCs w:val="28"/>
        </w:rPr>
        <w:t xml:space="preserve">Учреждения, </w:t>
      </w:r>
      <w:r w:rsidRPr="009F6329">
        <w:rPr>
          <w:sz w:val="28"/>
          <w:szCs w:val="28"/>
        </w:rPr>
        <w:t xml:space="preserve">решением органа местного самоуправления не закреплено. </w:t>
      </w:r>
    </w:p>
    <w:bookmarkEnd w:id="6"/>
    <w:p w14:paraId="220696C6" w14:textId="77777777" w:rsidR="00404F60" w:rsidRPr="004153F5" w:rsidRDefault="00404F60" w:rsidP="00404F60">
      <w:pPr>
        <w:pStyle w:val="a5"/>
        <w:spacing w:after="0"/>
        <w:jc w:val="both"/>
        <w:rPr>
          <w:rFonts w:eastAsia="Arial"/>
          <w:sz w:val="28"/>
          <w:szCs w:val="28"/>
          <w:lang w:eastAsia="ar-SA"/>
        </w:rPr>
      </w:pPr>
      <w:r>
        <w:rPr>
          <w:sz w:val="28"/>
          <w:szCs w:val="28"/>
        </w:rPr>
        <w:tab/>
      </w:r>
      <w:r w:rsidRPr="00136FCF">
        <w:rPr>
          <w:sz w:val="28"/>
          <w:szCs w:val="28"/>
        </w:rPr>
        <w:t>По результатам проведенного обследования шести общежитий (№1,2,3,4,5,6), а также административного нежил</w:t>
      </w:r>
      <w:r>
        <w:rPr>
          <w:sz w:val="28"/>
          <w:szCs w:val="28"/>
        </w:rPr>
        <w:t>ого</w:t>
      </w:r>
      <w:r w:rsidRPr="00136FCF">
        <w:rPr>
          <w:sz w:val="28"/>
          <w:szCs w:val="28"/>
        </w:rPr>
        <w:t xml:space="preserve"> здани</w:t>
      </w:r>
      <w:r>
        <w:rPr>
          <w:sz w:val="28"/>
          <w:szCs w:val="28"/>
        </w:rPr>
        <w:t>я</w:t>
      </w:r>
      <w:r w:rsidRPr="00136FCF">
        <w:rPr>
          <w:sz w:val="28"/>
          <w:szCs w:val="28"/>
        </w:rPr>
        <w:t xml:space="preserve"> установлено</w:t>
      </w:r>
      <w:r>
        <w:rPr>
          <w:sz w:val="28"/>
          <w:szCs w:val="28"/>
        </w:rPr>
        <w:t>, что</w:t>
      </w:r>
      <w:r w:rsidRPr="00F112C0">
        <w:rPr>
          <w:sz w:val="28"/>
          <w:szCs w:val="28"/>
        </w:rPr>
        <w:t xml:space="preserve"> </w:t>
      </w:r>
      <w:bookmarkStart w:id="7" w:name="_Hlk118197186"/>
      <w:r>
        <w:rPr>
          <w:sz w:val="28"/>
          <w:szCs w:val="28"/>
        </w:rPr>
        <w:t xml:space="preserve">в </w:t>
      </w:r>
      <w:r w:rsidRPr="00F112C0">
        <w:rPr>
          <w:rFonts w:eastAsia="Arial"/>
          <w:sz w:val="28"/>
          <w:szCs w:val="28"/>
          <w:lang w:eastAsia="ar-SA"/>
        </w:rPr>
        <w:t>целях соблюдения санитарных и технических норм и правил, требований пожарной безопасности, экологических и иных требований действующего законодательства, а также для дальнейшей нормальной эксплуатации зданий, необходимо проведение текущего, а в некоторых случаях и капитального, ремонта.</w:t>
      </w:r>
    </w:p>
    <w:bookmarkEnd w:id="7"/>
    <w:p w14:paraId="71D2DBE7" w14:textId="77777777" w:rsidR="00404F60" w:rsidRPr="00136FCF" w:rsidRDefault="00404F60" w:rsidP="00404F60">
      <w:pPr>
        <w:tabs>
          <w:tab w:val="left" w:pos="709"/>
        </w:tabs>
        <w:autoSpaceDE w:val="0"/>
        <w:jc w:val="both"/>
        <w:rPr>
          <w:sz w:val="28"/>
          <w:szCs w:val="28"/>
        </w:rPr>
      </w:pPr>
      <w:r>
        <w:rPr>
          <w:sz w:val="28"/>
          <w:szCs w:val="28"/>
        </w:rPr>
        <w:tab/>
        <w:t xml:space="preserve">Кроме того, </w:t>
      </w:r>
      <w:bookmarkStart w:id="8" w:name="_Hlk117845035"/>
      <w:r>
        <w:rPr>
          <w:sz w:val="28"/>
          <w:szCs w:val="28"/>
        </w:rPr>
        <w:t xml:space="preserve">в одном из общежитий </w:t>
      </w:r>
      <w:r w:rsidRPr="00136FCF">
        <w:rPr>
          <w:sz w:val="28"/>
          <w:szCs w:val="28"/>
        </w:rPr>
        <w:t xml:space="preserve">в нарушение норм, установленных Законом 135–ФЗ «О защите конкуренции», договоры аренды были заключены Учреждением без проведения торгов. </w:t>
      </w:r>
      <w:bookmarkEnd w:id="8"/>
    </w:p>
    <w:p w14:paraId="414B330A" w14:textId="77777777" w:rsidR="00404F60" w:rsidRPr="004153F5" w:rsidRDefault="00404F60" w:rsidP="00404F60">
      <w:pPr>
        <w:pStyle w:val="a5"/>
        <w:tabs>
          <w:tab w:val="left" w:pos="709"/>
        </w:tabs>
        <w:spacing w:after="0"/>
        <w:ind w:firstLine="360"/>
        <w:jc w:val="both"/>
        <w:rPr>
          <w:sz w:val="28"/>
          <w:szCs w:val="28"/>
        </w:rPr>
      </w:pPr>
      <w:r>
        <w:rPr>
          <w:sz w:val="28"/>
          <w:szCs w:val="28"/>
        </w:rPr>
        <w:tab/>
        <w:t>П</w:t>
      </w:r>
      <w:r w:rsidRPr="004153F5">
        <w:rPr>
          <w:sz w:val="28"/>
          <w:szCs w:val="28"/>
        </w:rPr>
        <w:t xml:space="preserve">ланом финансово - хозяйственной деятельности Учреждения на 2021 год не предусмотрены расходы на содержание муниципального имущества, </w:t>
      </w:r>
      <w:r>
        <w:rPr>
          <w:sz w:val="28"/>
          <w:szCs w:val="28"/>
        </w:rPr>
        <w:t>п</w:t>
      </w:r>
      <w:r w:rsidRPr="004153F5">
        <w:rPr>
          <w:sz w:val="28"/>
          <w:szCs w:val="28"/>
        </w:rPr>
        <w:t xml:space="preserve">ри этом объем субсидии на выполнение муниципального задания в 2021 году </w:t>
      </w:r>
      <w:r>
        <w:rPr>
          <w:sz w:val="28"/>
          <w:szCs w:val="28"/>
        </w:rPr>
        <w:t xml:space="preserve">учреждением </w:t>
      </w:r>
      <w:r w:rsidRPr="004153F5">
        <w:rPr>
          <w:sz w:val="28"/>
          <w:szCs w:val="28"/>
        </w:rPr>
        <w:t>рассчитан с учетом постоянных затрат на содержание имущества и затрат на уплату налогов.</w:t>
      </w:r>
      <w:r>
        <w:rPr>
          <w:sz w:val="28"/>
          <w:szCs w:val="28"/>
        </w:rPr>
        <w:t xml:space="preserve"> </w:t>
      </w:r>
    </w:p>
    <w:p w14:paraId="7CF1E5DD" w14:textId="77777777" w:rsidR="00404F60" w:rsidRPr="00627C9D" w:rsidRDefault="00404F60" w:rsidP="00404F60">
      <w:pPr>
        <w:tabs>
          <w:tab w:val="left" w:pos="709"/>
        </w:tabs>
        <w:autoSpaceDE w:val="0"/>
        <w:autoSpaceDN w:val="0"/>
        <w:adjustRightInd w:val="0"/>
        <w:ind w:firstLine="709"/>
        <w:jc w:val="both"/>
        <w:rPr>
          <w:iCs/>
          <w:sz w:val="28"/>
          <w:szCs w:val="28"/>
        </w:rPr>
      </w:pPr>
      <w:r>
        <w:rPr>
          <w:iCs/>
          <w:sz w:val="28"/>
          <w:szCs w:val="28"/>
        </w:rPr>
        <w:t>Р</w:t>
      </w:r>
      <w:r w:rsidRPr="00105996">
        <w:rPr>
          <w:iCs/>
          <w:sz w:val="28"/>
          <w:szCs w:val="28"/>
        </w:rPr>
        <w:t>азмер необоснованно полученных доходов от реализации платной услуги состав</w:t>
      </w:r>
      <w:r>
        <w:rPr>
          <w:iCs/>
          <w:sz w:val="28"/>
          <w:szCs w:val="28"/>
        </w:rPr>
        <w:t>ил -</w:t>
      </w:r>
      <w:r w:rsidRPr="00105996">
        <w:rPr>
          <w:iCs/>
          <w:sz w:val="28"/>
          <w:szCs w:val="28"/>
        </w:rPr>
        <w:t xml:space="preserve"> 7</w:t>
      </w:r>
      <w:r>
        <w:rPr>
          <w:iCs/>
          <w:sz w:val="28"/>
          <w:szCs w:val="28"/>
        </w:rPr>
        <w:t> </w:t>
      </w:r>
      <w:r w:rsidRPr="00105996">
        <w:rPr>
          <w:iCs/>
          <w:sz w:val="28"/>
          <w:szCs w:val="28"/>
        </w:rPr>
        <w:t>811</w:t>
      </w:r>
      <w:r>
        <w:rPr>
          <w:iCs/>
          <w:sz w:val="28"/>
          <w:szCs w:val="28"/>
        </w:rPr>
        <w:t>,6 тыс.</w:t>
      </w:r>
      <w:r w:rsidRPr="00105996">
        <w:rPr>
          <w:iCs/>
          <w:sz w:val="28"/>
          <w:szCs w:val="28"/>
        </w:rPr>
        <w:t xml:space="preserve"> рублей.</w:t>
      </w:r>
      <w:r>
        <w:t xml:space="preserve">            </w:t>
      </w:r>
    </w:p>
    <w:p w14:paraId="670C4A51" w14:textId="77777777" w:rsidR="00404F60" w:rsidRPr="009343B4" w:rsidRDefault="00404F60" w:rsidP="00404F60">
      <w:pPr>
        <w:tabs>
          <w:tab w:val="left" w:pos="709"/>
        </w:tabs>
        <w:autoSpaceDE w:val="0"/>
        <w:autoSpaceDN w:val="0"/>
        <w:adjustRightInd w:val="0"/>
        <w:ind w:firstLine="540"/>
        <w:jc w:val="both"/>
      </w:pPr>
      <w:bookmarkStart w:id="9" w:name="_Hlk117845920"/>
      <w:r>
        <w:rPr>
          <w:sz w:val="28"/>
          <w:szCs w:val="28"/>
        </w:rPr>
        <w:t xml:space="preserve">В нарушение </w:t>
      </w:r>
      <w:r w:rsidRPr="009343B4">
        <w:rPr>
          <w:sz w:val="28"/>
          <w:szCs w:val="28"/>
        </w:rPr>
        <w:t>требованиям приказа Минфина РФ № 33н (с изменениями)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sz w:val="28"/>
          <w:szCs w:val="28"/>
        </w:rPr>
        <w:t>»</w:t>
      </w:r>
      <w:r w:rsidRPr="009343B4">
        <w:rPr>
          <w:sz w:val="28"/>
          <w:szCs w:val="28"/>
        </w:rPr>
        <w:t xml:space="preserve"> </w:t>
      </w:r>
      <w:r w:rsidRPr="00D1421A">
        <w:rPr>
          <w:rFonts w:eastAsia="Calibri"/>
          <w:iCs/>
          <w:sz w:val="28"/>
          <w:szCs w:val="28"/>
        </w:rPr>
        <w:t>инвентаризация имущества, учитываемого на счете «Мягкий инвентарь», а также имущества, учитываемого на забалансовых счетах, не проводилась.</w:t>
      </w:r>
      <w:bookmarkEnd w:id="9"/>
      <w:r>
        <w:t xml:space="preserve"> </w:t>
      </w:r>
      <w:bookmarkStart w:id="10" w:name="_Hlk117846103"/>
    </w:p>
    <w:p w14:paraId="5D8BE927" w14:textId="77777777" w:rsidR="00404F60" w:rsidRPr="00627C9D" w:rsidRDefault="00404F60" w:rsidP="00404F60">
      <w:pPr>
        <w:pStyle w:val="a3"/>
        <w:ind w:firstLine="709"/>
        <w:jc w:val="both"/>
        <w:rPr>
          <w:rFonts w:ascii="Times New Roman" w:hAnsi="Times New Roman"/>
          <w:sz w:val="28"/>
          <w:szCs w:val="28"/>
        </w:rPr>
      </w:pPr>
      <w:r w:rsidRPr="00D1421A">
        <w:rPr>
          <w:rFonts w:ascii="Times New Roman" w:hAnsi="Times New Roman"/>
          <w:sz w:val="28"/>
          <w:szCs w:val="28"/>
        </w:rPr>
        <w:t>По результатам проверки полноты и достоверности бухгалтерской отчетности установлено, что бухгалтерская отчетность</w:t>
      </w:r>
      <w:r>
        <w:rPr>
          <w:rFonts w:ascii="Times New Roman" w:hAnsi="Times New Roman"/>
          <w:sz w:val="28"/>
          <w:szCs w:val="28"/>
        </w:rPr>
        <w:t xml:space="preserve"> Учреждения </w:t>
      </w:r>
      <w:r w:rsidRPr="00D1421A">
        <w:rPr>
          <w:rFonts w:ascii="Times New Roman" w:hAnsi="Times New Roman"/>
          <w:sz w:val="28"/>
          <w:szCs w:val="28"/>
        </w:rPr>
        <w:t>за 2021 год содержит существенные искажения, в связи с чем характеризуется как не достоверная.</w:t>
      </w:r>
    </w:p>
    <w:p w14:paraId="5B7C744D" w14:textId="77777777" w:rsidR="00404F60" w:rsidRPr="00627C9D" w:rsidRDefault="00404F60" w:rsidP="00404F60">
      <w:pPr>
        <w:pStyle w:val="a3"/>
        <w:tabs>
          <w:tab w:val="left" w:pos="709"/>
        </w:tabs>
        <w:ind w:firstLine="709"/>
        <w:jc w:val="both"/>
        <w:rPr>
          <w:rFonts w:ascii="Times New Roman" w:hAnsi="Times New Roman"/>
          <w:sz w:val="28"/>
          <w:szCs w:val="28"/>
        </w:rPr>
      </w:pPr>
      <w:bookmarkStart w:id="11" w:name="_Hlk117846550"/>
      <w:bookmarkEnd w:id="10"/>
      <w:r>
        <w:rPr>
          <w:rFonts w:ascii="Times New Roman" w:hAnsi="Times New Roman"/>
          <w:sz w:val="28"/>
          <w:szCs w:val="28"/>
        </w:rPr>
        <w:t>В</w:t>
      </w:r>
      <w:r w:rsidRPr="00D1421A">
        <w:rPr>
          <w:rFonts w:ascii="Times New Roman" w:hAnsi="Times New Roman"/>
          <w:sz w:val="28"/>
          <w:szCs w:val="28"/>
        </w:rPr>
        <w:t xml:space="preserve"> нарушение </w:t>
      </w:r>
      <w:r>
        <w:rPr>
          <w:rFonts w:ascii="Times New Roman" w:hAnsi="Times New Roman"/>
          <w:sz w:val="28"/>
          <w:szCs w:val="28"/>
        </w:rPr>
        <w:t xml:space="preserve">требований </w:t>
      </w:r>
      <w:r w:rsidRPr="00D1421A">
        <w:rPr>
          <w:rFonts w:ascii="Times New Roman" w:hAnsi="Times New Roman"/>
          <w:sz w:val="28"/>
          <w:szCs w:val="28"/>
        </w:rPr>
        <w:t xml:space="preserve">Инструкции №157, Учреждением в проверяемом периоде 2021 года резерв </w:t>
      </w:r>
      <w:r>
        <w:rPr>
          <w:rFonts w:ascii="Times New Roman" w:hAnsi="Times New Roman"/>
          <w:sz w:val="28"/>
          <w:szCs w:val="28"/>
        </w:rPr>
        <w:t xml:space="preserve">на оплату отпусков </w:t>
      </w:r>
      <w:r w:rsidRPr="00D1421A">
        <w:rPr>
          <w:rFonts w:ascii="Times New Roman" w:hAnsi="Times New Roman"/>
          <w:sz w:val="28"/>
          <w:szCs w:val="28"/>
        </w:rPr>
        <w:t xml:space="preserve">не создавался. </w:t>
      </w:r>
      <w:bookmarkEnd w:id="11"/>
    </w:p>
    <w:p w14:paraId="5086A6D5" w14:textId="77777777" w:rsidR="00404F60" w:rsidRPr="00D1421A" w:rsidRDefault="00404F60" w:rsidP="00404F60">
      <w:pPr>
        <w:pStyle w:val="s1"/>
        <w:shd w:val="clear" w:color="auto" w:fill="FFFFFF"/>
        <w:spacing w:before="0" w:beforeAutospacing="0" w:after="0" w:afterAutospacing="0"/>
        <w:ind w:firstLine="708"/>
        <w:jc w:val="both"/>
        <w:rPr>
          <w:bCs/>
          <w:color w:val="22272F"/>
          <w:sz w:val="28"/>
          <w:szCs w:val="28"/>
        </w:rPr>
      </w:pPr>
      <w:r>
        <w:rPr>
          <w:bCs/>
          <w:color w:val="22272F"/>
          <w:sz w:val="28"/>
          <w:szCs w:val="28"/>
        </w:rPr>
        <w:t>Н</w:t>
      </w:r>
      <w:r w:rsidRPr="00D1421A">
        <w:rPr>
          <w:bCs/>
          <w:color w:val="22272F"/>
          <w:sz w:val="28"/>
          <w:szCs w:val="28"/>
        </w:rPr>
        <w:t>еправомерно</w:t>
      </w:r>
      <w:r>
        <w:rPr>
          <w:bCs/>
          <w:color w:val="22272F"/>
          <w:sz w:val="28"/>
          <w:szCs w:val="28"/>
        </w:rPr>
        <w:t>е</w:t>
      </w:r>
      <w:r w:rsidRPr="00D1421A">
        <w:rPr>
          <w:bCs/>
          <w:color w:val="22272F"/>
          <w:sz w:val="28"/>
          <w:szCs w:val="28"/>
        </w:rPr>
        <w:t xml:space="preserve"> </w:t>
      </w:r>
      <w:r>
        <w:rPr>
          <w:bCs/>
          <w:color w:val="22272F"/>
          <w:sz w:val="28"/>
          <w:szCs w:val="28"/>
        </w:rPr>
        <w:t>расходование</w:t>
      </w:r>
      <w:r w:rsidRPr="00D1421A">
        <w:rPr>
          <w:bCs/>
          <w:color w:val="22272F"/>
          <w:sz w:val="28"/>
          <w:szCs w:val="28"/>
        </w:rPr>
        <w:t xml:space="preserve"> средства бюджета в </w:t>
      </w:r>
      <w:r>
        <w:rPr>
          <w:bCs/>
          <w:color w:val="22272F"/>
          <w:sz w:val="28"/>
          <w:szCs w:val="28"/>
        </w:rPr>
        <w:t>сумме</w:t>
      </w:r>
      <w:r w:rsidRPr="00D1421A">
        <w:rPr>
          <w:bCs/>
          <w:color w:val="22272F"/>
          <w:sz w:val="28"/>
          <w:szCs w:val="28"/>
        </w:rPr>
        <w:t xml:space="preserve"> 25</w:t>
      </w:r>
      <w:r>
        <w:rPr>
          <w:bCs/>
          <w:color w:val="22272F"/>
          <w:sz w:val="28"/>
          <w:szCs w:val="28"/>
        </w:rPr>
        <w:t xml:space="preserve">,9 тыс. </w:t>
      </w:r>
      <w:r w:rsidRPr="00D1421A">
        <w:rPr>
          <w:bCs/>
          <w:color w:val="22272F"/>
          <w:sz w:val="28"/>
          <w:szCs w:val="28"/>
        </w:rPr>
        <w:t>рублей.</w:t>
      </w:r>
    </w:p>
    <w:p w14:paraId="58BB12B1" w14:textId="77777777" w:rsidR="00404F60" w:rsidRPr="00C75DCC" w:rsidRDefault="00404F60" w:rsidP="00404F60">
      <w:pPr>
        <w:pStyle w:val="s1"/>
        <w:shd w:val="clear" w:color="auto" w:fill="FFFFFF"/>
        <w:spacing w:before="0" w:beforeAutospacing="0" w:after="0" w:afterAutospacing="0"/>
        <w:ind w:firstLine="708"/>
        <w:jc w:val="both"/>
        <w:rPr>
          <w:rStyle w:val="s10"/>
          <w:color w:val="22272F"/>
          <w:sz w:val="28"/>
          <w:szCs w:val="28"/>
          <w:shd w:val="clear" w:color="auto" w:fill="FFFFFF"/>
        </w:rPr>
      </w:pPr>
      <w:bookmarkStart w:id="12" w:name="_Hlk117850219"/>
      <w:r>
        <w:rPr>
          <w:color w:val="22272F"/>
          <w:sz w:val="28"/>
          <w:szCs w:val="28"/>
        </w:rPr>
        <w:lastRenderedPageBreak/>
        <w:t>В</w:t>
      </w:r>
      <w:r w:rsidRPr="00D1421A">
        <w:rPr>
          <w:color w:val="22272F"/>
          <w:sz w:val="28"/>
          <w:szCs w:val="28"/>
        </w:rPr>
        <w:t xml:space="preserve"> нарушение </w:t>
      </w:r>
      <w:r>
        <w:rPr>
          <w:sz w:val="28"/>
          <w:szCs w:val="28"/>
        </w:rPr>
        <w:t>требований</w:t>
      </w:r>
      <w:r w:rsidRPr="00D1421A">
        <w:rPr>
          <w:sz w:val="28"/>
          <w:szCs w:val="28"/>
        </w:rPr>
        <w:t xml:space="preserve"> Федерального </w:t>
      </w:r>
      <w:r w:rsidRPr="00D1421A">
        <w:rPr>
          <w:color w:val="22272F"/>
          <w:sz w:val="28"/>
          <w:szCs w:val="28"/>
        </w:rPr>
        <w:t xml:space="preserve">Закона </w:t>
      </w:r>
      <w:r w:rsidRPr="00D1421A">
        <w:rPr>
          <w:color w:val="22272F"/>
          <w:sz w:val="28"/>
          <w:szCs w:val="28"/>
          <w:shd w:val="clear" w:color="auto" w:fill="FFFFFF"/>
        </w:rPr>
        <w:t>"О безопасности дорожного движения",</w:t>
      </w:r>
      <w:r w:rsidRPr="00D1421A">
        <w:rPr>
          <w:color w:val="22272F"/>
          <w:sz w:val="28"/>
          <w:szCs w:val="28"/>
        </w:rPr>
        <w:t xml:space="preserve"> в путевых листах отсутствуют отметки о прохождении водителем предрейсовых медосмотров.</w:t>
      </w:r>
      <w:r>
        <w:rPr>
          <w:color w:val="22272F"/>
          <w:sz w:val="28"/>
          <w:szCs w:val="28"/>
          <w:shd w:val="clear" w:color="auto" w:fill="FFFFFF"/>
        </w:rPr>
        <w:t xml:space="preserve"> </w:t>
      </w:r>
      <w:bookmarkStart w:id="13" w:name="_Hlk117850443"/>
      <w:bookmarkEnd w:id="12"/>
    </w:p>
    <w:p w14:paraId="1BC8FDEC" w14:textId="77777777" w:rsidR="00404F60" w:rsidRPr="001B3AAD" w:rsidRDefault="00404F60" w:rsidP="00404F60">
      <w:pPr>
        <w:ind w:firstLine="708"/>
        <w:jc w:val="both"/>
        <w:rPr>
          <w:sz w:val="28"/>
          <w:szCs w:val="28"/>
        </w:rPr>
      </w:pPr>
      <w:r>
        <w:rPr>
          <w:sz w:val="28"/>
          <w:szCs w:val="28"/>
        </w:rPr>
        <w:t>У</w:t>
      </w:r>
      <w:r w:rsidRPr="00D1421A">
        <w:rPr>
          <w:sz w:val="28"/>
          <w:szCs w:val="28"/>
        </w:rPr>
        <w:t>становлены нарушения правил учета и выдачи талонов ГСМ</w:t>
      </w:r>
      <w:r>
        <w:rPr>
          <w:sz w:val="28"/>
          <w:szCs w:val="28"/>
        </w:rPr>
        <w:t>, а также</w:t>
      </w:r>
      <w:bookmarkStart w:id="14" w:name="_Hlk119396925"/>
      <w:bookmarkEnd w:id="13"/>
      <w:r>
        <w:rPr>
          <w:sz w:val="28"/>
          <w:szCs w:val="28"/>
        </w:rPr>
        <w:t xml:space="preserve"> </w:t>
      </w:r>
      <w:r w:rsidRPr="00D1421A">
        <w:rPr>
          <w:iCs/>
          <w:sz w:val="28"/>
          <w:szCs w:val="28"/>
        </w:rPr>
        <w:t>дни, в которые водитель находился на рабочем месте, при этом талоны ГСМ получали другие лица</w:t>
      </w:r>
      <w:bookmarkEnd w:id="14"/>
      <w:r>
        <w:rPr>
          <w:iCs/>
          <w:sz w:val="28"/>
          <w:szCs w:val="28"/>
        </w:rPr>
        <w:t>.</w:t>
      </w:r>
    </w:p>
    <w:p w14:paraId="08C2169D" w14:textId="77777777" w:rsidR="00404F60" w:rsidRPr="00C75DCC" w:rsidRDefault="00404F60" w:rsidP="00404F60">
      <w:pPr>
        <w:pStyle w:val="a5"/>
        <w:spacing w:after="0"/>
        <w:ind w:firstLine="708"/>
        <w:jc w:val="both"/>
        <w:rPr>
          <w:bCs/>
          <w:sz w:val="28"/>
          <w:szCs w:val="28"/>
        </w:rPr>
      </w:pPr>
      <w:bookmarkStart w:id="15" w:name="_Hlk118195638"/>
      <w:r>
        <w:rPr>
          <w:bCs/>
          <w:sz w:val="28"/>
          <w:szCs w:val="28"/>
        </w:rPr>
        <w:t>Рост о</w:t>
      </w:r>
      <w:r w:rsidRPr="009D39F8">
        <w:rPr>
          <w:bCs/>
          <w:sz w:val="28"/>
          <w:szCs w:val="28"/>
        </w:rPr>
        <w:t>бщ</w:t>
      </w:r>
      <w:r>
        <w:rPr>
          <w:bCs/>
          <w:sz w:val="28"/>
          <w:szCs w:val="28"/>
        </w:rPr>
        <w:t>ей</w:t>
      </w:r>
      <w:r w:rsidRPr="009D39F8">
        <w:rPr>
          <w:bCs/>
          <w:sz w:val="28"/>
          <w:szCs w:val="28"/>
        </w:rPr>
        <w:t xml:space="preserve"> сумм</w:t>
      </w:r>
      <w:r>
        <w:rPr>
          <w:bCs/>
          <w:sz w:val="28"/>
          <w:szCs w:val="28"/>
        </w:rPr>
        <w:t>ы</w:t>
      </w:r>
      <w:r w:rsidRPr="009D39F8">
        <w:rPr>
          <w:bCs/>
          <w:sz w:val="28"/>
          <w:szCs w:val="28"/>
        </w:rPr>
        <w:t xml:space="preserve"> </w:t>
      </w:r>
      <w:r w:rsidRPr="009D39F8">
        <w:rPr>
          <w:bCs/>
          <w:iCs/>
          <w:sz w:val="28"/>
          <w:szCs w:val="28"/>
        </w:rPr>
        <w:t>кредиторской задолженности</w:t>
      </w:r>
      <w:r w:rsidRPr="009D39F8">
        <w:rPr>
          <w:bCs/>
          <w:sz w:val="28"/>
          <w:szCs w:val="28"/>
        </w:rPr>
        <w:t xml:space="preserve"> по состоянию на 01.01.2022</w:t>
      </w:r>
      <w:r>
        <w:rPr>
          <w:bCs/>
          <w:sz w:val="28"/>
          <w:szCs w:val="28"/>
        </w:rPr>
        <w:t xml:space="preserve">, </w:t>
      </w:r>
      <w:r w:rsidRPr="009D39F8">
        <w:rPr>
          <w:bCs/>
          <w:sz w:val="28"/>
          <w:szCs w:val="28"/>
        </w:rPr>
        <w:t>по сравнению с аналогичным показателем на 01.01.2021</w:t>
      </w:r>
      <w:r>
        <w:rPr>
          <w:bCs/>
          <w:sz w:val="28"/>
          <w:szCs w:val="28"/>
        </w:rPr>
        <w:t>,</w:t>
      </w:r>
      <w:r w:rsidRPr="009D39F8">
        <w:rPr>
          <w:bCs/>
          <w:sz w:val="28"/>
          <w:szCs w:val="28"/>
        </w:rPr>
        <w:t xml:space="preserve"> </w:t>
      </w:r>
      <w:r>
        <w:rPr>
          <w:bCs/>
          <w:sz w:val="28"/>
          <w:szCs w:val="28"/>
        </w:rPr>
        <w:t>составил -</w:t>
      </w:r>
      <w:r w:rsidRPr="009D39F8">
        <w:rPr>
          <w:bCs/>
          <w:sz w:val="28"/>
          <w:szCs w:val="28"/>
        </w:rPr>
        <w:t xml:space="preserve"> 33%. </w:t>
      </w:r>
      <w:bookmarkEnd w:id="15"/>
    </w:p>
    <w:p w14:paraId="18EA2A47" w14:textId="77777777" w:rsidR="00404F60" w:rsidRDefault="00404F60" w:rsidP="00404F60">
      <w:pPr>
        <w:ind w:firstLine="567"/>
        <w:jc w:val="both"/>
        <w:rPr>
          <w:iCs/>
          <w:sz w:val="28"/>
          <w:szCs w:val="28"/>
        </w:rPr>
      </w:pPr>
      <w:bookmarkStart w:id="16" w:name="_Hlk117850687"/>
      <w:r>
        <w:rPr>
          <w:iCs/>
          <w:sz w:val="28"/>
          <w:szCs w:val="28"/>
        </w:rPr>
        <w:t>О</w:t>
      </w:r>
      <w:r w:rsidRPr="009D39F8">
        <w:rPr>
          <w:iCs/>
          <w:sz w:val="28"/>
          <w:szCs w:val="28"/>
        </w:rPr>
        <w:t xml:space="preserve">бъем финансового обеспечения, предусмотренный планом </w:t>
      </w:r>
      <w:r>
        <w:rPr>
          <w:iCs/>
          <w:sz w:val="28"/>
          <w:szCs w:val="28"/>
        </w:rPr>
        <w:t>финансово-хозяйственной деятельности</w:t>
      </w:r>
      <w:r w:rsidRPr="009D39F8">
        <w:rPr>
          <w:iCs/>
          <w:sz w:val="28"/>
          <w:szCs w:val="28"/>
        </w:rPr>
        <w:t xml:space="preserve"> на начало и конец 2021 года, </w:t>
      </w:r>
      <w:r w:rsidRPr="00C75DCC">
        <w:rPr>
          <w:bCs/>
          <w:sz w:val="28"/>
          <w:szCs w:val="28"/>
        </w:rPr>
        <w:t>не соответствует</w:t>
      </w:r>
      <w:r w:rsidRPr="009D39F8">
        <w:rPr>
          <w:iCs/>
          <w:sz w:val="28"/>
          <w:szCs w:val="28"/>
        </w:rPr>
        <w:t xml:space="preserve"> объемам финансового обеспечения, отраженным в планах закупок товаров, работ, услуг на начало и конец 2021 года. </w:t>
      </w:r>
      <w:bookmarkEnd w:id="16"/>
    </w:p>
    <w:p w14:paraId="6A64A3D5" w14:textId="77777777" w:rsidR="00404F60" w:rsidRPr="001C3AC5" w:rsidRDefault="00404F60" w:rsidP="00404F60">
      <w:pPr>
        <w:ind w:firstLine="708"/>
        <w:jc w:val="both"/>
        <w:rPr>
          <w:color w:val="22272F"/>
          <w:sz w:val="28"/>
          <w:szCs w:val="28"/>
        </w:rPr>
      </w:pPr>
      <w:bookmarkStart w:id="17" w:name="_Hlk117851258"/>
      <w:r>
        <w:rPr>
          <w:sz w:val="28"/>
          <w:szCs w:val="28"/>
        </w:rPr>
        <w:t xml:space="preserve">Неэффективное использование средств в сумме </w:t>
      </w:r>
      <w:r w:rsidRPr="009D39F8">
        <w:rPr>
          <w:sz w:val="28"/>
          <w:szCs w:val="28"/>
        </w:rPr>
        <w:t>466</w:t>
      </w:r>
      <w:r>
        <w:rPr>
          <w:sz w:val="28"/>
          <w:szCs w:val="28"/>
        </w:rPr>
        <w:t>,1 тыс.</w:t>
      </w:r>
      <w:r w:rsidRPr="009D39F8">
        <w:rPr>
          <w:sz w:val="28"/>
          <w:szCs w:val="28"/>
        </w:rPr>
        <w:t xml:space="preserve"> рублей.</w:t>
      </w:r>
    </w:p>
    <w:bookmarkEnd w:id="17"/>
    <w:p w14:paraId="31EE0B81" w14:textId="77777777" w:rsidR="00404F60" w:rsidRPr="000A7873" w:rsidRDefault="00404F60" w:rsidP="00404F60">
      <w:pPr>
        <w:shd w:val="clear" w:color="auto" w:fill="FFFFFF"/>
        <w:ind w:firstLine="708"/>
        <w:jc w:val="both"/>
        <w:rPr>
          <w:color w:val="000000"/>
          <w:sz w:val="28"/>
          <w:szCs w:val="28"/>
        </w:rPr>
      </w:pPr>
      <w:r>
        <w:rPr>
          <w:color w:val="000000"/>
          <w:sz w:val="28"/>
          <w:szCs w:val="28"/>
        </w:rPr>
        <w:t>П</w:t>
      </w:r>
      <w:r w:rsidRPr="000D7429">
        <w:rPr>
          <w:color w:val="000000"/>
          <w:sz w:val="28"/>
          <w:szCs w:val="28"/>
        </w:rPr>
        <w:t xml:space="preserve">о результатам контрольного мероприятия </w:t>
      </w:r>
      <w:r>
        <w:rPr>
          <w:color w:val="000000"/>
          <w:sz w:val="28"/>
          <w:szCs w:val="28"/>
        </w:rPr>
        <w:t>отчет</w:t>
      </w:r>
      <w:r w:rsidRPr="000D7429">
        <w:rPr>
          <w:color w:val="000000"/>
          <w:sz w:val="28"/>
          <w:szCs w:val="28"/>
        </w:rPr>
        <w:t xml:space="preserve"> направлен в правоохранительные органы</w:t>
      </w:r>
      <w:r>
        <w:rPr>
          <w:color w:val="000000"/>
          <w:sz w:val="28"/>
          <w:szCs w:val="28"/>
        </w:rPr>
        <w:t>.</w:t>
      </w:r>
    </w:p>
    <w:p w14:paraId="143C27A3" w14:textId="77777777" w:rsidR="00404F60" w:rsidRPr="004978DB" w:rsidRDefault="00404F60" w:rsidP="00404F60">
      <w:pPr>
        <w:ind w:firstLine="708"/>
        <w:jc w:val="both"/>
        <w:rPr>
          <w:iCs/>
          <w:sz w:val="28"/>
          <w:szCs w:val="28"/>
        </w:rPr>
      </w:pPr>
      <w:r>
        <w:rPr>
          <w:iCs/>
          <w:sz w:val="28"/>
          <w:szCs w:val="28"/>
        </w:rPr>
        <w:t xml:space="preserve">Для принятия конкретных мер по устранению выявленных нарушений в адрес Учреждения внесено представление об их устранении в течении одного месяца. </w:t>
      </w:r>
    </w:p>
    <w:p w14:paraId="62C94E89" w14:textId="77777777" w:rsidR="00404F60" w:rsidRPr="00BF5272" w:rsidRDefault="00404F60" w:rsidP="00404F60">
      <w:pPr>
        <w:shd w:val="clear" w:color="auto" w:fill="FFFFFF"/>
        <w:ind w:firstLine="708"/>
        <w:jc w:val="both"/>
        <w:rPr>
          <w:color w:val="000000"/>
          <w:sz w:val="28"/>
          <w:szCs w:val="28"/>
        </w:rPr>
      </w:pPr>
      <w:r>
        <w:rPr>
          <w:iCs/>
          <w:sz w:val="28"/>
          <w:szCs w:val="28"/>
        </w:rPr>
        <w:t xml:space="preserve">В рамках информационных полномочий </w:t>
      </w:r>
      <w:r>
        <w:rPr>
          <w:color w:val="000000"/>
          <w:sz w:val="28"/>
          <w:szCs w:val="28"/>
        </w:rPr>
        <w:t xml:space="preserve">отчет по результатам контрольного мероприятия направлен в адрес совета депутатов, а также главе администрации. </w:t>
      </w:r>
    </w:p>
    <w:p w14:paraId="5FD6D20E" w14:textId="77777777" w:rsidR="00404F60" w:rsidRDefault="00404F60" w:rsidP="00404F60">
      <w:pPr>
        <w:ind w:firstLine="708"/>
        <w:jc w:val="both"/>
        <w:rPr>
          <w:iCs/>
          <w:sz w:val="28"/>
          <w:szCs w:val="28"/>
        </w:rPr>
      </w:pPr>
    </w:p>
    <w:p w14:paraId="4F455FB1" w14:textId="77777777" w:rsidR="00404F60" w:rsidRPr="006A2ACE" w:rsidRDefault="00404F60" w:rsidP="00404F60">
      <w:pPr>
        <w:numPr>
          <w:ilvl w:val="0"/>
          <w:numId w:val="3"/>
        </w:numPr>
        <w:tabs>
          <w:tab w:val="left" w:pos="709"/>
        </w:tabs>
        <w:jc w:val="center"/>
        <w:rPr>
          <w:b/>
          <w:bCs/>
          <w:iCs/>
          <w:sz w:val="28"/>
          <w:szCs w:val="28"/>
        </w:rPr>
      </w:pPr>
      <w:r w:rsidRPr="006A2ACE">
        <w:rPr>
          <w:b/>
          <w:bCs/>
          <w:iCs/>
          <w:sz w:val="28"/>
          <w:szCs w:val="28"/>
        </w:rPr>
        <w:t>Организационно-методическая и информационная работа</w:t>
      </w:r>
      <w:r>
        <w:rPr>
          <w:b/>
          <w:bCs/>
          <w:iCs/>
          <w:sz w:val="28"/>
          <w:szCs w:val="28"/>
        </w:rPr>
        <w:t xml:space="preserve"> </w:t>
      </w:r>
    </w:p>
    <w:p w14:paraId="3374E5C3" w14:textId="77777777" w:rsidR="00404F60" w:rsidRPr="006A2ACE" w:rsidRDefault="00404F60" w:rsidP="00404F60">
      <w:pPr>
        <w:jc w:val="both"/>
        <w:rPr>
          <w:b/>
          <w:bCs/>
          <w:iCs/>
          <w:sz w:val="28"/>
          <w:szCs w:val="28"/>
        </w:rPr>
      </w:pPr>
      <w:r w:rsidRPr="006A2ACE">
        <w:rPr>
          <w:b/>
          <w:bCs/>
          <w:sz w:val="28"/>
          <w:szCs w:val="28"/>
        </w:rPr>
        <w:tab/>
      </w:r>
      <w:r w:rsidRPr="006A2ACE">
        <w:rPr>
          <w:b/>
          <w:bCs/>
          <w:iCs/>
          <w:sz w:val="28"/>
          <w:szCs w:val="28"/>
        </w:rPr>
        <w:t xml:space="preserve"> </w:t>
      </w:r>
      <w:r>
        <w:rPr>
          <w:b/>
          <w:bCs/>
          <w:iCs/>
          <w:sz w:val="28"/>
          <w:szCs w:val="28"/>
        </w:rPr>
        <w:t xml:space="preserve"> </w:t>
      </w:r>
    </w:p>
    <w:p w14:paraId="269F493A" w14:textId="77777777" w:rsidR="00404F60" w:rsidRPr="005958A4" w:rsidRDefault="00404F60" w:rsidP="00404F60">
      <w:pPr>
        <w:pStyle w:val="ac"/>
        <w:tabs>
          <w:tab w:val="left" w:pos="567"/>
          <w:tab w:val="left" w:pos="709"/>
        </w:tabs>
        <w:spacing w:before="0" w:beforeAutospacing="0" w:after="0" w:afterAutospacing="0"/>
        <w:jc w:val="both"/>
        <w:rPr>
          <w:sz w:val="28"/>
          <w:szCs w:val="28"/>
          <w:highlight w:val="yellow"/>
        </w:rPr>
      </w:pPr>
      <w:r>
        <w:rPr>
          <w:sz w:val="28"/>
          <w:szCs w:val="28"/>
        </w:rPr>
        <w:tab/>
      </w:r>
      <w:r w:rsidRPr="00FC2C78">
        <w:rPr>
          <w:sz w:val="28"/>
          <w:szCs w:val="28"/>
        </w:rPr>
        <w:t>В 2022 году в Контрольно-счётный орган поступило и было рассмотрено три обращения граждан с просьб</w:t>
      </w:r>
      <w:r>
        <w:rPr>
          <w:sz w:val="28"/>
          <w:szCs w:val="28"/>
        </w:rPr>
        <w:t>ами</w:t>
      </w:r>
      <w:r w:rsidRPr="00FC2C78">
        <w:rPr>
          <w:sz w:val="28"/>
          <w:szCs w:val="28"/>
        </w:rPr>
        <w:t xml:space="preserve"> провести проверку правильности использования денежных средств Общероссийской общественной организацией Всероссийского общества инвалидов,</w:t>
      </w:r>
      <w:r>
        <w:rPr>
          <w:sz w:val="28"/>
          <w:szCs w:val="28"/>
        </w:rPr>
        <w:t xml:space="preserve"> а также проверку распределения бюджетных средств по поселению.</w:t>
      </w:r>
    </w:p>
    <w:p w14:paraId="47C8F250" w14:textId="77777777" w:rsidR="00404F60" w:rsidRDefault="00404F60" w:rsidP="00404F60">
      <w:pPr>
        <w:pStyle w:val="ac"/>
        <w:tabs>
          <w:tab w:val="left" w:pos="567"/>
          <w:tab w:val="left" w:pos="709"/>
        </w:tabs>
        <w:spacing w:before="0" w:beforeAutospacing="0" w:after="0" w:afterAutospacing="0"/>
        <w:jc w:val="both"/>
        <w:rPr>
          <w:sz w:val="28"/>
          <w:szCs w:val="28"/>
        </w:rPr>
      </w:pPr>
      <w:r>
        <w:rPr>
          <w:sz w:val="28"/>
          <w:szCs w:val="28"/>
        </w:rPr>
        <w:tab/>
      </w:r>
      <w:r w:rsidRPr="00E269D9">
        <w:rPr>
          <w:sz w:val="28"/>
          <w:szCs w:val="28"/>
        </w:rPr>
        <w:t xml:space="preserve">Поступившие обращения рассмотрены в пределах компетенции </w:t>
      </w:r>
      <w:r>
        <w:rPr>
          <w:sz w:val="28"/>
          <w:szCs w:val="28"/>
        </w:rPr>
        <w:t>КСО</w:t>
      </w:r>
      <w:r w:rsidRPr="00E269D9">
        <w:rPr>
          <w:sz w:val="28"/>
          <w:szCs w:val="28"/>
        </w:rPr>
        <w:t xml:space="preserve"> Волховского муниципального района в установленные законодательством сроки.</w:t>
      </w:r>
    </w:p>
    <w:p w14:paraId="0304C267" w14:textId="77777777" w:rsidR="00404F60" w:rsidRDefault="00404F60" w:rsidP="00404F60">
      <w:pPr>
        <w:pStyle w:val="ac"/>
        <w:tabs>
          <w:tab w:val="left" w:pos="567"/>
          <w:tab w:val="left" w:pos="709"/>
        </w:tabs>
        <w:spacing w:before="0" w:beforeAutospacing="0" w:after="0" w:afterAutospacing="0"/>
        <w:jc w:val="both"/>
        <w:rPr>
          <w:sz w:val="28"/>
          <w:szCs w:val="28"/>
        </w:rPr>
      </w:pPr>
      <w:r>
        <w:rPr>
          <w:sz w:val="28"/>
          <w:szCs w:val="28"/>
        </w:rPr>
        <w:tab/>
      </w:r>
    </w:p>
    <w:p w14:paraId="68A2AD00" w14:textId="77777777" w:rsidR="00404F60" w:rsidRDefault="00404F60" w:rsidP="00404F60">
      <w:pPr>
        <w:pStyle w:val="ac"/>
        <w:tabs>
          <w:tab w:val="left" w:pos="567"/>
          <w:tab w:val="left" w:pos="709"/>
        </w:tabs>
        <w:spacing w:before="0" w:beforeAutospacing="0" w:after="0" w:afterAutospacing="0"/>
        <w:jc w:val="both"/>
        <w:rPr>
          <w:sz w:val="28"/>
          <w:szCs w:val="28"/>
        </w:rPr>
      </w:pPr>
      <w:r>
        <w:rPr>
          <w:sz w:val="28"/>
          <w:szCs w:val="28"/>
        </w:rPr>
        <w:tab/>
        <w:t>Принципы открытости и гласности в деятельности Контрольно-счётного органа Волховского муниципального района реализовывались путем информирования о деятельности КСО Волховского муниципального района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статьей 19 Федерального закона № 6-ФЗ, Положением о КСО.</w:t>
      </w:r>
    </w:p>
    <w:p w14:paraId="43D3D310" w14:textId="77777777" w:rsidR="00404F60" w:rsidRDefault="00404F60" w:rsidP="00404F60">
      <w:pPr>
        <w:pStyle w:val="ac"/>
        <w:tabs>
          <w:tab w:val="left" w:pos="567"/>
          <w:tab w:val="left" w:pos="709"/>
        </w:tabs>
        <w:spacing w:before="0" w:beforeAutospacing="0" w:after="0" w:afterAutospacing="0"/>
        <w:jc w:val="both"/>
        <w:rPr>
          <w:sz w:val="28"/>
          <w:szCs w:val="28"/>
        </w:rPr>
      </w:pPr>
    </w:p>
    <w:p w14:paraId="3054D32C" w14:textId="77777777" w:rsidR="00404F60" w:rsidRDefault="00404F60" w:rsidP="00404F60">
      <w:pPr>
        <w:ind w:firstLine="709"/>
        <w:jc w:val="both"/>
        <w:rPr>
          <w:sz w:val="28"/>
          <w:szCs w:val="28"/>
        </w:rPr>
      </w:pPr>
      <w:r w:rsidRPr="00E7362C">
        <w:rPr>
          <w:sz w:val="28"/>
          <w:szCs w:val="28"/>
        </w:rPr>
        <w:t xml:space="preserve">Информационная деятельность </w:t>
      </w:r>
      <w:r>
        <w:rPr>
          <w:sz w:val="28"/>
          <w:szCs w:val="28"/>
        </w:rPr>
        <w:t xml:space="preserve">КСО Волховского муниципального района </w:t>
      </w:r>
      <w:r w:rsidRPr="00E7362C">
        <w:rPr>
          <w:sz w:val="28"/>
          <w:szCs w:val="28"/>
        </w:rPr>
        <w:t xml:space="preserve">заключается в информировании органов местного самоуправления и </w:t>
      </w:r>
      <w:r w:rsidRPr="00E7362C">
        <w:rPr>
          <w:sz w:val="28"/>
          <w:szCs w:val="28"/>
        </w:rPr>
        <w:lastRenderedPageBreak/>
        <w:t>населения о результатах проведенных контрольных и экспертно-аналитических мероприятий.</w:t>
      </w:r>
    </w:p>
    <w:p w14:paraId="413607F7" w14:textId="77777777" w:rsidR="00404F60" w:rsidRDefault="00404F60" w:rsidP="00404F60">
      <w:pPr>
        <w:ind w:firstLine="709"/>
        <w:jc w:val="both"/>
        <w:rPr>
          <w:sz w:val="28"/>
          <w:szCs w:val="28"/>
        </w:rPr>
      </w:pPr>
      <w:r w:rsidRPr="00CD7452">
        <w:rPr>
          <w:sz w:val="28"/>
          <w:szCs w:val="28"/>
        </w:rPr>
        <w:t>В рамках реализации информационной деятельности в адрес Совета депутатов Волховского муниципального района, Советов депутатов муниципальных образований</w:t>
      </w:r>
      <w:r>
        <w:rPr>
          <w:sz w:val="28"/>
          <w:szCs w:val="28"/>
        </w:rPr>
        <w:t xml:space="preserve"> городских и сельских поселений</w:t>
      </w:r>
      <w:r w:rsidRPr="00CD7452">
        <w:rPr>
          <w:sz w:val="28"/>
          <w:szCs w:val="28"/>
        </w:rPr>
        <w:t>, глав муниципальных образований</w:t>
      </w:r>
      <w:r>
        <w:rPr>
          <w:sz w:val="28"/>
          <w:szCs w:val="28"/>
        </w:rPr>
        <w:t xml:space="preserve"> городских и сельских поселений</w:t>
      </w:r>
      <w:r w:rsidRPr="00CD7452">
        <w:rPr>
          <w:sz w:val="28"/>
          <w:szCs w:val="28"/>
        </w:rPr>
        <w:t>, глав администраций</w:t>
      </w:r>
      <w:r>
        <w:rPr>
          <w:sz w:val="28"/>
          <w:szCs w:val="28"/>
        </w:rPr>
        <w:t xml:space="preserve"> городских и сельских поселений</w:t>
      </w:r>
      <w:r w:rsidRPr="00CD7452">
        <w:rPr>
          <w:sz w:val="28"/>
          <w:szCs w:val="28"/>
        </w:rPr>
        <w:t xml:space="preserve"> направл</w:t>
      </w:r>
      <w:r>
        <w:rPr>
          <w:sz w:val="28"/>
          <w:szCs w:val="28"/>
        </w:rPr>
        <w:t>ялись</w:t>
      </w:r>
      <w:r w:rsidRPr="00CD7452">
        <w:rPr>
          <w:sz w:val="28"/>
          <w:szCs w:val="28"/>
        </w:rPr>
        <w:t xml:space="preserve"> отчеты по результатам контрольных мероприятий, заключения.</w:t>
      </w:r>
      <w:r>
        <w:rPr>
          <w:sz w:val="28"/>
          <w:szCs w:val="28"/>
        </w:rPr>
        <w:t xml:space="preserve">  </w:t>
      </w:r>
    </w:p>
    <w:p w14:paraId="50DC656C" w14:textId="77777777" w:rsidR="00404F60" w:rsidRPr="00E7362C" w:rsidRDefault="00404F60" w:rsidP="00404F60">
      <w:pPr>
        <w:ind w:firstLine="709"/>
        <w:jc w:val="both"/>
        <w:rPr>
          <w:sz w:val="28"/>
          <w:szCs w:val="28"/>
        </w:rPr>
      </w:pPr>
    </w:p>
    <w:p w14:paraId="322BC025" w14:textId="77777777" w:rsidR="00404F60" w:rsidRPr="000B3D12" w:rsidRDefault="00404F60" w:rsidP="00404F60">
      <w:pPr>
        <w:ind w:firstLine="709"/>
        <w:jc w:val="both"/>
        <w:rPr>
          <w:sz w:val="28"/>
          <w:szCs w:val="28"/>
        </w:rPr>
      </w:pPr>
      <w:r w:rsidRPr="000B3D12">
        <w:rPr>
          <w:sz w:val="28"/>
          <w:szCs w:val="28"/>
        </w:rPr>
        <w:t xml:space="preserve">В информационном пространстве на сайте Контрольно-счётного органа Волховского муниципального района </w:t>
      </w:r>
      <w:proofErr w:type="spellStart"/>
      <w:r w:rsidRPr="000B3D12">
        <w:rPr>
          <w:sz w:val="28"/>
          <w:szCs w:val="28"/>
          <w:lang w:val="en-US"/>
        </w:rPr>
        <w:t>kso</w:t>
      </w:r>
      <w:proofErr w:type="spellEnd"/>
      <w:r w:rsidRPr="000B3D12">
        <w:rPr>
          <w:sz w:val="28"/>
          <w:szCs w:val="28"/>
        </w:rPr>
        <w:t>-</w:t>
      </w:r>
      <w:proofErr w:type="spellStart"/>
      <w:r w:rsidRPr="000B3D12">
        <w:rPr>
          <w:sz w:val="28"/>
          <w:szCs w:val="28"/>
          <w:lang w:val="en-US"/>
        </w:rPr>
        <w:t>volkhov</w:t>
      </w:r>
      <w:proofErr w:type="spellEnd"/>
      <w:r w:rsidRPr="000B3D12">
        <w:rPr>
          <w:sz w:val="28"/>
          <w:szCs w:val="28"/>
        </w:rPr>
        <w:t>.</w:t>
      </w:r>
      <w:proofErr w:type="spellStart"/>
      <w:r w:rsidRPr="000B3D12">
        <w:rPr>
          <w:sz w:val="28"/>
          <w:szCs w:val="28"/>
          <w:lang w:val="en-US"/>
        </w:rPr>
        <w:t>ru</w:t>
      </w:r>
      <w:proofErr w:type="spellEnd"/>
      <w:r>
        <w:rPr>
          <w:sz w:val="28"/>
          <w:szCs w:val="28"/>
        </w:rPr>
        <w:t>. в 2022</w:t>
      </w:r>
      <w:r w:rsidRPr="000B3D12">
        <w:rPr>
          <w:sz w:val="28"/>
          <w:szCs w:val="28"/>
        </w:rPr>
        <w:t xml:space="preserve"> году публиковались нормативные документы, регулирующие деятельность </w:t>
      </w:r>
      <w:r>
        <w:rPr>
          <w:sz w:val="28"/>
          <w:szCs w:val="28"/>
        </w:rPr>
        <w:t>КСО Волховского муниципального района</w:t>
      </w:r>
      <w:r w:rsidRPr="000B3D12">
        <w:rPr>
          <w:sz w:val="28"/>
          <w:szCs w:val="28"/>
        </w:rPr>
        <w:t>, годовые планы работы, информация о результатах</w:t>
      </w:r>
      <w:r>
        <w:rPr>
          <w:sz w:val="28"/>
          <w:szCs w:val="28"/>
        </w:rPr>
        <w:t xml:space="preserve"> экспертно-аналитических и</w:t>
      </w:r>
      <w:r w:rsidRPr="000B3D12">
        <w:rPr>
          <w:sz w:val="28"/>
          <w:szCs w:val="28"/>
        </w:rPr>
        <w:t xml:space="preserve"> контрольных мероприятий</w:t>
      </w:r>
      <w:r>
        <w:rPr>
          <w:sz w:val="28"/>
          <w:szCs w:val="28"/>
        </w:rPr>
        <w:t xml:space="preserve">, сведения о доходах, об имуществе и обязательствах муниципальных служащих, сведения об использовании выделяемых бюджетных средств Контрольно-счётному органу, информация о представлениях и предписаниях, направленных КСО Волховского муниципального района по итогам контрольных </w:t>
      </w:r>
      <w:r w:rsidRPr="00AA3665">
        <w:rPr>
          <w:sz w:val="28"/>
          <w:szCs w:val="28"/>
        </w:rPr>
        <w:t>мероприятий.</w:t>
      </w:r>
    </w:p>
    <w:p w14:paraId="53771219" w14:textId="77777777" w:rsidR="00404F60" w:rsidRDefault="00404F60" w:rsidP="00404F60">
      <w:pPr>
        <w:ind w:firstLine="709"/>
        <w:jc w:val="both"/>
        <w:rPr>
          <w:sz w:val="28"/>
          <w:szCs w:val="28"/>
        </w:rPr>
      </w:pPr>
      <w:r w:rsidRPr="000B3D12">
        <w:rPr>
          <w:sz w:val="28"/>
          <w:szCs w:val="28"/>
        </w:rPr>
        <w:t xml:space="preserve">Отчет о деятельности </w:t>
      </w:r>
      <w:r>
        <w:rPr>
          <w:sz w:val="28"/>
          <w:szCs w:val="28"/>
        </w:rPr>
        <w:t>КСО Волховского муниципального района за 2021</w:t>
      </w:r>
      <w:r w:rsidRPr="000B3D12">
        <w:rPr>
          <w:sz w:val="28"/>
          <w:szCs w:val="28"/>
        </w:rPr>
        <w:t xml:space="preserve"> год </w:t>
      </w:r>
      <w:r>
        <w:rPr>
          <w:sz w:val="28"/>
          <w:szCs w:val="28"/>
        </w:rPr>
        <w:t>принят к сведению</w:t>
      </w:r>
      <w:r w:rsidRPr="000B3D12">
        <w:rPr>
          <w:sz w:val="28"/>
          <w:szCs w:val="28"/>
        </w:rPr>
        <w:t xml:space="preserve"> Советом депутатов, </w:t>
      </w:r>
      <w:r w:rsidRPr="00956231">
        <w:rPr>
          <w:sz w:val="28"/>
          <w:szCs w:val="28"/>
        </w:rPr>
        <w:t>опубликован в газете «Волховские огни»</w:t>
      </w:r>
      <w:r w:rsidRPr="000B3D12">
        <w:rPr>
          <w:sz w:val="28"/>
          <w:szCs w:val="28"/>
        </w:rPr>
        <w:t xml:space="preserve"> и размещен на сайте Совета депутатов Волховского муниципального района, а также на сайте Контрольно-счётного органа.</w:t>
      </w:r>
    </w:p>
    <w:p w14:paraId="19FE2DF0" w14:textId="77777777" w:rsidR="00404F60" w:rsidRPr="001365A4" w:rsidRDefault="00404F60" w:rsidP="00404F60">
      <w:pPr>
        <w:jc w:val="both"/>
        <w:rPr>
          <w:b/>
          <w:color w:val="FF0000"/>
          <w:sz w:val="16"/>
          <w:szCs w:val="16"/>
        </w:rPr>
      </w:pPr>
    </w:p>
    <w:p w14:paraId="47351665" w14:textId="77777777" w:rsidR="00404F60" w:rsidRDefault="00404F60" w:rsidP="00404F60">
      <w:pPr>
        <w:ind w:firstLine="708"/>
        <w:jc w:val="both"/>
        <w:rPr>
          <w:sz w:val="28"/>
          <w:szCs w:val="28"/>
        </w:rPr>
      </w:pPr>
      <w:r>
        <w:rPr>
          <w:sz w:val="28"/>
          <w:szCs w:val="28"/>
        </w:rPr>
        <w:t xml:space="preserve">Для принятия предусмотренных законодательством мер реагирования в 2022 году в ОМВД России по Волховскому району Ленинградской области направлено </w:t>
      </w:r>
      <w:r w:rsidRPr="002B4596">
        <w:rPr>
          <w:sz w:val="28"/>
          <w:szCs w:val="28"/>
        </w:rPr>
        <w:t>2 акта о</w:t>
      </w:r>
      <w:r w:rsidRPr="000266D9">
        <w:rPr>
          <w:sz w:val="28"/>
          <w:szCs w:val="28"/>
        </w:rPr>
        <w:t xml:space="preserve"> результатах контрольных мероприятий</w:t>
      </w:r>
      <w:r>
        <w:rPr>
          <w:sz w:val="28"/>
          <w:szCs w:val="28"/>
        </w:rPr>
        <w:t>, а именно:</w:t>
      </w:r>
    </w:p>
    <w:p w14:paraId="5AA90219" w14:textId="77777777" w:rsidR="00404F60" w:rsidRDefault="00404F60" w:rsidP="00404F60">
      <w:pPr>
        <w:tabs>
          <w:tab w:val="left" w:pos="709"/>
        </w:tabs>
        <w:ind w:firstLine="709"/>
        <w:jc w:val="both"/>
        <w:rPr>
          <w:bCs/>
          <w:sz w:val="28"/>
          <w:szCs w:val="28"/>
        </w:rPr>
      </w:pPr>
      <w:r>
        <w:rPr>
          <w:bCs/>
          <w:sz w:val="28"/>
          <w:szCs w:val="28"/>
        </w:rPr>
        <w:t xml:space="preserve">-акт </w:t>
      </w:r>
      <w:r w:rsidRPr="005A3F83">
        <w:rPr>
          <w:bCs/>
          <w:sz w:val="28"/>
          <w:szCs w:val="28"/>
        </w:rPr>
        <w:t>о результатах контрольного мероприятия – «Проверка законности использования бюджетных средств Волховского муниципального района муниципальным казенным учреждением «Транспортно-хозяйственная эксплуатационная служба», в том числе аудит закупок, в 2019-2021 годах»</w:t>
      </w:r>
      <w:r>
        <w:rPr>
          <w:bCs/>
          <w:sz w:val="28"/>
          <w:szCs w:val="28"/>
        </w:rPr>
        <w:t>;</w:t>
      </w:r>
    </w:p>
    <w:p w14:paraId="20C25805" w14:textId="77777777" w:rsidR="00404F60" w:rsidRDefault="00404F60" w:rsidP="00404F60">
      <w:pPr>
        <w:tabs>
          <w:tab w:val="left" w:pos="0"/>
        </w:tabs>
        <w:suppressAutoHyphens/>
        <w:autoSpaceDE w:val="0"/>
        <w:jc w:val="both"/>
        <w:rPr>
          <w:bCs/>
          <w:sz w:val="28"/>
          <w:szCs w:val="28"/>
        </w:rPr>
      </w:pPr>
      <w:r>
        <w:rPr>
          <w:bCs/>
          <w:sz w:val="28"/>
          <w:szCs w:val="28"/>
        </w:rPr>
        <w:tab/>
      </w:r>
      <w:r w:rsidRPr="003B1EE3">
        <w:rPr>
          <w:bCs/>
          <w:sz w:val="28"/>
          <w:szCs w:val="28"/>
        </w:rPr>
        <w:t xml:space="preserve">- </w:t>
      </w:r>
      <w:r>
        <w:rPr>
          <w:bCs/>
          <w:sz w:val="28"/>
          <w:szCs w:val="28"/>
        </w:rPr>
        <w:t>акт</w:t>
      </w:r>
      <w:r w:rsidRPr="003B1EE3">
        <w:rPr>
          <w:bCs/>
          <w:sz w:val="28"/>
          <w:szCs w:val="28"/>
        </w:rPr>
        <w:t xml:space="preserve"> о результатах контрольного мероприятия – «Проверка финансово-хозяйственной деятельности за 2021 год МБУ «Управление общежитиями города Волхова»</w:t>
      </w:r>
      <w:r>
        <w:rPr>
          <w:bCs/>
          <w:sz w:val="28"/>
          <w:szCs w:val="28"/>
        </w:rPr>
        <w:t>.</w:t>
      </w:r>
    </w:p>
    <w:p w14:paraId="5AB7709C" w14:textId="77777777" w:rsidR="00404F60" w:rsidRPr="000B4445" w:rsidRDefault="00404F60" w:rsidP="00404F60">
      <w:pPr>
        <w:ind w:firstLine="708"/>
        <w:jc w:val="both"/>
        <w:rPr>
          <w:sz w:val="28"/>
          <w:szCs w:val="28"/>
        </w:rPr>
      </w:pPr>
      <w:r w:rsidRPr="007C3096">
        <w:rPr>
          <w:sz w:val="28"/>
          <w:szCs w:val="28"/>
        </w:rPr>
        <w:t xml:space="preserve">Кроме того, </w:t>
      </w:r>
      <w:r>
        <w:rPr>
          <w:sz w:val="28"/>
          <w:szCs w:val="28"/>
        </w:rPr>
        <w:t xml:space="preserve">для принятия мер прокурорского реагирования в Волховскую городскую прокуратуру был представлен </w:t>
      </w:r>
      <w:r w:rsidRPr="007C3096">
        <w:rPr>
          <w:sz w:val="28"/>
          <w:szCs w:val="28"/>
        </w:rPr>
        <w:t>акт о резу</w:t>
      </w:r>
      <w:r>
        <w:rPr>
          <w:sz w:val="28"/>
          <w:szCs w:val="28"/>
        </w:rPr>
        <w:t xml:space="preserve">льтатах контрольного мероприятия </w:t>
      </w:r>
      <w:r w:rsidRPr="005A3F83">
        <w:rPr>
          <w:bCs/>
          <w:sz w:val="28"/>
          <w:szCs w:val="28"/>
        </w:rPr>
        <w:t>«Проверка законности использования бюджетных средств Волховского муниципального района муниципальным казенным учреждением «Транспортно-хозяйственная эксплуатационная служба», в том числе аудит закупок, в 2019-2021 годах»</w:t>
      </w:r>
      <w:r>
        <w:rPr>
          <w:bCs/>
          <w:sz w:val="28"/>
          <w:szCs w:val="28"/>
        </w:rPr>
        <w:t>.</w:t>
      </w:r>
    </w:p>
    <w:p w14:paraId="4A6804BC" w14:textId="77777777" w:rsidR="00404F60" w:rsidRPr="002B4596" w:rsidRDefault="00404F60" w:rsidP="00404F60">
      <w:pPr>
        <w:tabs>
          <w:tab w:val="left" w:pos="0"/>
        </w:tabs>
        <w:suppressAutoHyphens/>
        <w:autoSpaceDE w:val="0"/>
        <w:jc w:val="both"/>
        <w:rPr>
          <w:bCs/>
          <w:sz w:val="28"/>
          <w:szCs w:val="28"/>
        </w:rPr>
      </w:pPr>
    </w:p>
    <w:p w14:paraId="138A8800" w14:textId="77777777" w:rsidR="00404F60" w:rsidRDefault="00404F60" w:rsidP="00404F60">
      <w:pPr>
        <w:ind w:firstLine="708"/>
        <w:jc w:val="both"/>
        <w:rPr>
          <w:sz w:val="28"/>
          <w:szCs w:val="28"/>
        </w:rPr>
      </w:pPr>
      <w:r w:rsidRPr="005E3DB1">
        <w:rPr>
          <w:sz w:val="28"/>
          <w:szCs w:val="28"/>
        </w:rPr>
        <w:t>В Контрольно-счетную палату Ленинградской области</w:t>
      </w:r>
      <w:r>
        <w:rPr>
          <w:sz w:val="28"/>
          <w:szCs w:val="28"/>
        </w:rPr>
        <w:t xml:space="preserve"> по их </w:t>
      </w:r>
      <w:r w:rsidRPr="005E3DB1">
        <w:rPr>
          <w:sz w:val="28"/>
          <w:szCs w:val="28"/>
        </w:rPr>
        <w:t>запросам</w:t>
      </w:r>
      <w:r>
        <w:rPr>
          <w:sz w:val="28"/>
          <w:szCs w:val="28"/>
        </w:rPr>
        <w:t xml:space="preserve"> </w:t>
      </w:r>
      <w:r w:rsidRPr="005E3DB1">
        <w:rPr>
          <w:sz w:val="28"/>
          <w:szCs w:val="28"/>
        </w:rPr>
        <w:t>были подготовлены и предоставлены следующие отчетные формы:</w:t>
      </w:r>
    </w:p>
    <w:p w14:paraId="44902A76" w14:textId="77777777" w:rsidR="00404F60" w:rsidRPr="005E3DB1" w:rsidRDefault="00404F60" w:rsidP="00404F60">
      <w:pPr>
        <w:ind w:firstLine="708"/>
        <w:jc w:val="both"/>
        <w:rPr>
          <w:sz w:val="28"/>
          <w:szCs w:val="28"/>
        </w:rPr>
      </w:pPr>
      <w:r>
        <w:rPr>
          <w:sz w:val="28"/>
          <w:szCs w:val="28"/>
        </w:rPr>
        <w:t xml:space="preserve">- Информация о Контрольно-счётном органе Волховского муниципального района Ленинградской области </w:t>
      </w:r>
      <w:r w:rsidRPr="004D7061">
        <w:rPr>
          <w:sz w:val="28"/>
          <w:szCs w:val="28"/>
        </w:rPr>
        <w:t>на 01.01.2022; на 01.07.2022.</w:t>
      </w:r>
    </w:p>
    <w:p w14:paraId="69B9CF20" w14:textId="77777777" w:rsidR="00404F60" w:rsidRPr="005E3DB1" w:rsidRDefault="00404F60" w:rsidP="00404F60">
      <w:pPr>
        <w:ind w:firstLine="708"/>
        <w:jc w:val="both"/>
        <w:rPr>
          <w:sz w:val="28"/>
          <w:szCs w:val="28"/>
        </w:rPr>
      </w:pPr>
      <w:r w:rsidRPr="005E3DB1">
        <w:rPr>
          <w:sz w:val="28"/>
          <w:szCs w:val="28"/>
        </w:rPr>
        <w:lastRenderedPageBreak/>
        <w:t>- Основные показатели деятельности Контрольно-счётного органа Волховского муниципального района Ленинградс</w:t>
      </w:r>
      <w:r>
        <w:rPr>
          <w:sz w:val="28"/>
          <w:szCs w:val="28"/>
        </w:rPr>
        <w:t>кой области за 2021</w:t>
      </w:r>
      <w:r w:rsidRPr="005E3DB1">
        <w:rPr>
          <w:sz w:val="28"/>
          <w:szCs w:val="28"/>
        </w:rPr>
        <w:t xml:space="preserve"> год.</w:t>
      </w:r>
    </w:p>
    <w:p w14:paraId="184BEBCC" w14:textId="77777777" w:rsidR="00404F60" w:rsidRPr="005E3DB1" w:rsidRDefault="00404F60" w:rsidP="00404F60">
      <w:pPr>
        <w:tabs>
          <w:tab w:val="left" w:pos="11482"/>
        </w:tabs>
        <w:ind w:firstLine="720"/>
        <w:jc w:val="both"/>
        <w:rPr>
          <w:sz w:val="28"/>
          <w:szCs w:val="28"/>
        </w:rPr>
      </w:pPr>
      <w:r w:rsidRPr="005E3DB1">
        <w:rPr>
          <w:sz w:val="28"/>
          <w:szCs w:val="28"/>
        </w:rPr>
        <w:t xml:space="preserve">- Сведения о созданных Контрольно-счётных органах муниципальных образований </w:t>
      </w:r>
      <w:r>
        <w:rPr>
          <w:sz w:val="28"/>
          <w:szCs w:val="28"/>
        </w:rPr>
        <w:t xml:space="preserve">Волховского района на </w:t>
      </w:r>
      <w:r w:rsidRPr="004D7061">
        <w:rPr>
          <w:sz w:val="28"/>
          <w:szCs w:val="28"/>
        </w:rPr>
        <w:t>01.01.2022; на 01.07.2022</w:t>
      </w:r>
      <w:r w:rsidRPr="005E3DB1">
        <w:rPr>
          <w:sz w:val="28"/>
          <w:szCs w:val="28"/>
        </w:rPr>
        <w:t>.</w:t>
      </w:r>
    </w:p>
    <w:p w14:paraId="33A1BD8A" w14:textId="77777777" w:rsidR="00404F60" w:rsidRPr="005E3DB1" w:rsidRDefault="00404F60" w:rsidP="00404F60">
      <w:pPr>
        <w:ind w:firstLine="708"/>
        <w:jc w:val="both"/>
        <w:rPr>
          <w:bCs/>
          <w:color w:val="000000"/>
          <w:sz w:val="28"/>
          <w:szCs w:val="28"/>
        </w:rPr>
      </w:pPr>
      <w:r w:rsidRPr="005E3DB1">
        <w:rPr>
          <w:bCs/>
          <w:color w:val="000000"/>
          <w:sz w:val="28"/>
          <w:szCs w:val="28"/>
        </w:rPr>
        <w:t>- Кадровое и финансовое обеспечение КСО МО субъекта Российской Федерации по с</w:t>
      </w:r>
      <w:r>
        <w:rPr>
          <w:bCs/>
          <w:color w:val="000000"/>
          <w:sz w:val="28"/>
          <w:szCs w:val="28"/>
        </w:rPr>
        <w:t>остоянию на 01.01.2022</w:t>
      </w:r>
      <w:r w:rsidRPr="005E3DB1">
        <w:rPr>
          <w:bCs/>
          <w:color w:val="000000"/>
          <w:sz w:val="28"/>
          <w:szCs w:val="28"/>
        </w:rPr>
        <w:t xml:space="preserve">. </w:t>
      </w:r>
    </w:p>
    <w:p w14:paraId="5EF11519" w14:textId="77777777" w:rsidR="00404F60" w:rsidRPr="00DE5A7E" w:rsidRDefault="00404F60" w:rsidP="00404F60">
      <w:pPr>
        <w:autoSpaceDE w:val="0"/>
        <w:autoSpaceDN w:val="0"/>
        <w:adjustRightInd w:val="0"/>
        <w:ind w:firstLine="708"/>
        <w:jc w:val="both"/>
        <w:rPr>
          <w:sz w:val="28"/>
          <w:szCs w:val="28"/>
        </w:rPr>
      </w:pPr>
      <w:r>
        <w:rPr>
          <w:sz w:val="28"/>
          <w:szCs w:val="28"/>
        </w:rPr>
        <w:t xml:space="preserve">- </w:t>
      </w:r>
      <w:r w:rsidRPr="003A4527">
        <w:rPr>
          <w:sz w:val="28"/>
          <w:szCs w:val="28"/>
        </w:rPr>
        <w:t>Форма для заполнения в рамках мониторинга реализации Федерального закона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w:t>
      </w:r>
      <w:r>
        <w:rPr>
          <w:sz w:val="28"/>
          <w:szCs w:val="28"/>
        </w:rPr>
        <w:t>ьные акты Российской Федерации».</w:t>
      </w:r>
    </w:p>
    <w:p w14:paraId="61C3423D" w14:textId="77777777" w:rsidR="00404F60" w:rsidRDefault="00404F60" w:rsidP="00404F60">
      <w:pPr>
        <w:ind w:firstLine="709"/>
        <w:jc w:val="both"/>
        <w:rPr>
          <w:sz w:val="28"/>
          <w:szCs w:val="28"/>
        </w:rPr>
      </w:pPr>
      <w:r w:rsidRPr="009566AB">
        <w:rPr>
          <w:sz w:val="28"/>
          <w:szCs w:val="28"/>
        </w:rPr>
        <w:t xml:space="preserve">В </w:t>
      </w:r>
      <w:r>
        <w:rPr>
          <w:sz w:val="28"/>
          <w:szCs w:val="28"/>
        </w:rPr>
        <w:t>2022 году</w:t>
      </w:r>
      <w:r w:rsidRPr="009566AB">
        <w:rPr>
          <w:sz w:val="28"/>
          <w:szCs w:val="28"/>
        </w:rPr>
        <w:t xml:space="preserve"> </w:t>
      </w:r>
      <w:r w:rsidRPr="00C7287F">
        <w:rPr>
          <w:sz w:val="28"/>
          <w:szCs w:val="28"/>
        </w:rPr>
        <w:t>сформирован и утверждён План работы КСО Волховско</w:t>
      </w:r>
      <w:r>
        <w:rPr>
          <w:sz w:val="28"/>
          <w:szCs w:val="28"/>
        </w:rPr>
        <w:t>го муниципального района на 2023</w:t>
      </w:r>
      <w:r w:rsidRPr="00C7287F">
        <w:rPr>
          <w:sz w:val="28"/>
          <w:szCs w:val="28"/>
        </w:rPr>
        <w:t xml:space="preserve"> год.</w:t>
      </w:r>
    </w:p>
    <w:p w14:paraId="1AD0F60E" w14:textId="77777777" w:rsidR="00404F60" w:rsidRPr="00022CB7" w:rsidRDefault="00404F60" w:rsidP="00404F60">
      <w:pPr>
        <w:ind w:firstLine="709"/>
        <w:jc w:val="both"/>
        <w:rPr>
          <w:sz w:val="28"/>
          <w:szCs w:val="28"/>
        </w:rPr>
      </w:pPr>
      <w:r w:rsidRPr="0029371D">
        <w:rPr>
          <w:sz w:val="28"/>
          <w:szCs w:val="28"/>
        </w:rPr>
        <w:t xml:space="preserve">Планирование мероприятий осуществлялось в соответствии с </w:t>
      </w:r>
      <w:r>
        <w:rPr>
          <w:sz w:val="28"/>
          <w:szCs w:val="28"/>
        </w:rPr>
        <w:t xml:space="preserve">федеральным законодательством, нормативными правовыми актами Волховского муниципального района, </w:t>
      </w:r>
      <w:r w:rsidRPr="0029371D">
        <w:rPr>
          <w:sz w:val="28"/>
          <w:szCs w:val="28"/>
        </w:rPr>
        <w:t>а также с учётом фактической численности сотрудников КСО Волховского муниципального района.</w:t>
      </w:r>
      <w:r>
        <w:rPr>
          <w:sz w:val="28"/>
          <w:szCs w:val="28"/>
        </w:rPr>
        <w:t xml:space="preserve">                              </w:t>
      </w:r>
    </w:p>
    <w:p w14:paraId="5D7C2D08" w14:textId="77777777" w:rsidR="00404F60" w:rsidRDefault="00404F60" w:rsidP="00404F60">
      <w:pPr>
        <w:ind w:firstLine="709"/>
        <w:jc w:val="both"/>
        <w:rPr>
          <w:rFonts w:eastAsia="Calibri"/>
          <w:sz w:val="28"/>
          <w:szCs w:val="28"/>
          <w:lang w:eastAsia="en-US"/>
        </w:rPr>
      </w:pPr>
      <w:r w:rsidRPr="000F6B02">
        <w:rPr>
          <w:rFonts w:eastAsia="Calibri"/>
          <w:sz w:val="28"/>
          <w:szCs w:val="28"/>
          <w:lang w:eastAsia="en-US"/>
        </w:rPr>
        <w:t>Председатель Контрольно-счётного органа</w:t>
      </w:r>
      <w:r>
        <w:rPr>
          <w:rFonts w:eastAsia="Calibri"/>
          <w:sz w:val="28"/>
          <w:szCs w:val="28"/>
          <w:lang w:eastAsia="en-US"/>
        </w:rPr>
        <w:t xml:space="preserve"> в 2022</w:t>
      </w:r>
      <w:r w:rsidRPr="000F6B02">
        <w:rPr>
          <w:rFonts w:eastAsia="Calibri"/>
          <w:sz w:val="28"/>
          <w:szCs w:val="28"/>
          <w:lang w:eastAsia="en-US"/>
        </w:rPr>
        <w:t xml:space="preserve"> году принимала участие в заседаниях Совета депутатов Волховского муниципального района, депутатских комиссиях Во</w:t>
      </w:r>
      <w:r>
        <w:rPr>
          <w:rFonts w:eastAsia="Calibri"/>
          <w:sz w:val="28"/>
          <w:szCs w:val="28"/>
          <w:lang w:eastAsia="en-US"/>
        </w:rPr>
        <w:t>лховского муниципального района.</w:t>
      </w:r>
    </w:p>
    <w:p w14:paraId="7FD883B7" w14:textId="77777777" w:rsidR="00404F60" w:rsidRDefault="00404F60" w:rsidP="00404F60">
      <w:pPr>
        <w:ind w:firstLine="709"/>
        <w:jc w:val="both"/>
        <w:rPr>
          <w:rFonts w:eastAsia="Calibri"/>
          <w:sz w:val="28"/>
          <w:szCs w:val="28"/>
          <w:lang w:eastAsia="en-US"/>
        </w:rPr>
      </w:pPr>
      <w:r>
        <w:rPr>
          <w:rFonts w:eastAsia="Calibri"/>
          <w:sz w:val="28"/>
          <w:szCs w:val="28"/>
          <w:lang w:eastAsia="en-US"/>
        </w:rPr>
        <w:t>В 2022 году сотрудники КСО Волховского муниципального района прошли обучение по дополнительной программе «Государственный и муниципальный финансовый контроль в субъектах Российской Федерации».</w:t>
      </w:r>
    </w:p>
    <w:p w14:paraId="3041EE54" w14:textId="77777777" w:rsidR="00404F60" w:rsidRDefault="00404F60" w:rsidP="00404F60">
      <w:pPr>
        <w:ind w:firstLine="709"/>
        <w:jc w:val="both"/>
        <w:rPr>
          <w:rFonts w:eastAsia="Calibri"/>
          <w:sz w:val="28"/>
          <w:szCs w:val="28"/>
          <w:lang w:eastAsia="en-US"/>
        </w:rPr>
      </w:pPr>
      <w:r>
        <w:rPr>
          <w:rFonts w:eastAsia="Calibri"/>
          <w:sz w:val="28"/>
          <w:szCs w:val="28"/>
          <w:lang w:eastAsia="en-US"/>
        </w:rPr>
        <w:t>По итогам проведения программы обучения сотрудники КСО Волховского муниципального района получили удостоверения о повышении квалификации.</w:t>
      </w:r>
    </w:p>
    <w:p w14:paraId="6C60E740" w14:textId="77777777" w:rsidR="00404F60" w:rsidRDefault="00404F60" w:rsidP="00404F60">
      <w:pPr>
        <w:ind w:firstLine="709"/>
        <w:jc w:val="both"/>
        <w:rPr>
          <w:rFonts w:eastAsia="Calibri"/>
          <w:sz w:val="28"/>
          <w:szCs w:val="28"/>
          <w:lang w:eastAsia="en-US"/>
        </w:rPr>
      </w:pPr>
    </w:p>
    <w:p w14:paraId="5C94812D" w14:textId="77777777" w:rsidR="00404F60" w:rsidRDefault="00404F60" w:rsidP="00404F60">
      <w:pPr>
        <w:ind w:firstLine="709"/>
        <w:jc w:val="both"/>
        <w:rPr>
          <w:rFonts w:eastAsia="Calibri"/>
          <w:sz w:val="28"/>
          <w:szCs w:val="28"/>
          <w:lang w:eastAsia="en-US"/>
        </w:rPr>
      </w:pPr>
      <w:r>
        <w:rPr>
          <w:rFonts w:eastAsia="Calibri"/>
          <w:sz w:val="28"/>
          <w:szCs w:val="28"/>
          <w:lang w:eastAsia="en-US"/>
        </w:rPr>
        <w:t xml:space="preserve">Неизменно важным в работе КСО Волховского муниципального района в 2023 году остается контроль за устранением выявленных в ходе контрольных </w:t>
      </w:r>
    </w:p>
    <w:p w14:paraId="482C9029" w14:textId="77777777" w:rsidR="00404F60" w:rsidRDefault="00404F60" w:rsidP="00404F60">
      <w:pPr>
        <w:jc w:val="both"/>
        <w:rPr>
          <w:rFonts w:eastAsia="Calibri"/>
          <w:sz w:val="28"/>
          <w:szCs w:val="28"/>
          <w:lang w:eastAsia="en-US"/>
        </w:rPr>
      </w:pPr>
      <w:r>
        <w:rPr>
          <w:rFonts w:eastAsia="Calibri"/>
          <w:sz w:val="28"/>
          <w:szCs w:val="28"/>
          <w:lang w:eastAsia="en-US"/>
        </w:rPr>
        <w:t>мероприятий нарушений и недостатков, анализ полноты и результативности реагирования по результатам рассмотрения замечаний и предложений КСО.</w:t>
      </w:r>
    </w:p>
    <w:p w14:paraId="70A3558D" w14:textId="77777777" w:rsidR="00404F60" w:rsidRDefault="00404F60" w:rsidP="00404F60">
      <w:pPr>
        <w:ind w:firstLine="709"/>
        <w:jc w:val="both"/>
        <w:rPr>
          <w:rFonts w:eastAsia="Calibri"/>
          <w:sz w:val="28"/>
          <w:szCs w:val="28"/>
          <w:lang w:eastAsia="en-US"/>
        </w:rPr>
      </w:pPr>
    </w:p>
    <w:p w14:paraId="4515E833" w14:textId="77777777" w:rsidR="00404F60" w:rsidRPr="00AF5B38" w:rsidRDefault="00404F60" w:rsidP="00404F60">
      <w:pPr>
        <w:tabs>
          <w:tab w:val="left" w:pos="11482"/>
        </w:tabs>
        <w:jc w:val="both"/>
        <w:rPr>
          <w:sz w:val="28"/>
          <w:szCs w:val="28"/>
        </w:rPr>
      </w:pPr>
      <w:r w:rsidRPr="00AF5B38">
        <w:rPr>
          <w:sz w:val="28"/>
          <w:szCs w:val="28"/>
        </w:rPr>
        <w:t xml:space="preserve">             </w:t>
      </w:r>
    </w:p>
    <w:p w14:paraId="7479CE9B" w14:textId="77777777" w:rsidR="00404F60" w:rsidRPr="00AF5B38" w:rsidRDefault="00404F60" w:rsidP="00404F60">
      <w:pPr>
        <w:tabs>
          <w:tab w:val="left" w:pos="11482"/>
        </w:tabs>
        <w:jc w:val="both"/>
        <w:rPr>
          <w:sz w:val="28"/>
          <w:szCs w:val="28"/>
        </w:rPr>
      </w:pPr>
      <w:r w:rsidRPr="00AF5B38">
        <w:rPr>
          <w:sz w:val="28"/>
          <w:szCs w:val="28"/>
        </w:rPr>
        <w:tab/>
      </w:r>
      <w:r w:rsidRPr="00AF5B38">
        <w:rPr>
          <w:sz w:val="28"/>
          <w:szCs w:val="28"/>
        </w:rPr>
        <w:tab/>
        <w:t xml:space="preserve">                 </w:t>
      </w:r>
    </w:p>
    <w:p w14:paraId="7FF80797" w14:textId="77777777" w:rsidR="00404F60" w:rsidRPr="005E66B5" w:rsidRDefault="00404F60" w:rsidP="00404F60">
      <w:pPr>
        <w:tabs>
          <w:tab w:val="left" w:pos="11482"/>
        </w:tabs>
        <w:jc w:val="both"/>
        <w:rPr>
          <w:bCs/>
          <w:sz w:val="28"/>
          <w:szCs w:val="28"/>
        </w:rPr>
      </w:pPr>
    </w:p>
    <w:p w14:paraId="0CF6DCAD" w14:textId="77777777" w:rsidR="005978FE" w:rsidRDefault="005978FE" w:rsidP="00404F60">
      <w:pPr>
        <w:jc w:val="center"/>
      </w:pPr>
    </w:p>
    <w:sectPr w:rsidR="005978FE" w:rsidSect="008E7BB7">
      <w:pgSz w:w="11906" w:h="16838"/>
      <w:pgMar w:top="1134"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4"/>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80" w:hanging="4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3434F13"/>
    <w:multiLevelType w:val="hybridMultilevel"/>
    <w:tmpl w:val="8932D710"/>
    <w:lvl w:ilvl="0" w:tplc="15E09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E578B8"/>
    <w:multiLevelType w:val="hybridMultilevel"/>
    <w:tmpl w:val="16A4194A"/>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08EA2F25"/>
    <w:multiLevelType w:val="hybridMultilevel"/>
    <w:tmpl w:val="999A142E"/>
    <w:lvl w:ilvl="0" w:tplc="15E099BA">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15:restartNumberingAfterBreak="0">
    <w:nsid w:val="09FF23DD"/>
    <w:multiLevelType w:val="multilevel"/>
    <w:tmpl w:val="3672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0139F"/>
    <w:multiLevelType w:val="hybridMultilevel"/>
    <w:tmpl w:val="C5CA6DEC"/>
    <w:lvl w:ilvl="0" w:tplc="82CC2C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A2507F"/>
    <w:multiLevelType w:val="hybridMultilevel"/>
    <w:tmpl w:val="44E2DE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D762AD6"/>
    <w:multiLevelType w:val="hybridMultilevel"/>
    <w:tmpl w:val="1628499E"/>
    <w:lvl w:ilvl="0" w:tplc="5A6405E2">
      <w:start w:val="1"/>
      <w:numFmt w:val="decimal"/>
      <w:lvlText w:val="%1."/>
      <w:lvlJc w:val="left"/>
      <w:pPr>
        <w:ind w:left="4185" w:hanging="360"/>
      </w:pPr>
      <w:rPr>
        <w:rFonts w:hint="default"/>
      </w:rPr>
    </w:lvl>
    <w:lvl w:ilvl="1" w:tplc="04190019" w:tentative="1">
      <w:start w:val="1"/>
      <w:numFmt w:val="lowerLetter"/>
      <w:lvlText w:val="%2."/>
      <w:lvlJc w:val="left"/>
      <w:pPr>
        <w:ind w:left="4905" w:hanging="360"/>
      </w:pPr>
    </w:lvl>
    <w:lvl w:ilvl="2" w:tplc="0419001B" w:tentative="1">
      <w:start w:val="1"/>
      <w:numFmt w:val="lowerRoman"/>
      <w:lvlText w:val="%3."/>
      <w:lvlJc w:val="right"/>
      <w:pPr>
        <w:ind w:left="5625" w:hanging="180"/>
      </w:pPr>
    </w:lvl>
    <w:lvl w:ilvl="3" w:tplc="0419000F" w:tentative="1">
      <w:start w:val="1"/>
      <w:numFmt w:val="decimal"/>
      <w:lvlText w:val="%4."/>
      <w:lvlJc w:val="left"/>
      <w:pPr>
        <w:ind w:left="6345" w:hanging="360"/>
      </w:pPr>
    </w:lvl>
    <w:lvl w:ilvl="4" w:tplc="04190019" w:tentative="1">
      <w:start w:val="1"/>
      <w:numFmt w:val="lowerLetter"/>
      <w:lvlText w:val="%5."/>
      <w:lvlJc w:val="left"/>
      <w:pPr>
        <w:ind w:left="7065" w:hanging="360"/>
      </w:pPr>
    </w:lvl>
    <w:lvl w:ilvl="5" w:tplc="0419001B" w:tentative="1">
      <w:start w:val="1"/>
      <w:numFmt w:val="lowerRoman"/>
      <w:lvlText w:val="%6."/>
      <w:lvlJc w:val="right"/>
      <w:pPr>
        <w:ind w:left="7785" w:hanging="180"/>
      </w:pPr>
    </w:lvl>
    <w:lvl w:ilvl="6" w:tplc="0419000F" w:tentative="1">
      <w:start w:val="1"/>
      <w:numFmt w:val="decimal"/>
      <w:lvlText w:val="%7."/>
      <w:lvlJc w:val="left"/>
      <w:pPr>
        <w:ind w:left="8505" w:hanging="360"/>
      </w:pPr>
    </w:lvl>
    <w:lvl w:ilvl="7" w:tplc="04190019" w:tentative="1">
      <w:start w:val="1"/>
      <w:numFmt w:val="lowerLetter"/>
      <w:lvlText w:val="%8."/>
      <w:lvlJc w:val="left"/>
      <w:pPr>
        <w:ind w:left="9225" w:hanging="360"/>
      </w:pPr>
    </w:lvl>
    <w:lvl w:ilvl="8" w:tplc="0419001B" w:tentative="1">
      <w:start w:val="1"/>
      <w:numFmt w:val="lowerRoman"/>
      <w:lvlText w:val="%9."/>
      <w:lvlJc w:val="right"/>
      <w:pPr>
        <w:ind w:left="9945" w:hanging="180"/>
      </w:pPr>
    </w:lvl>
  </w:abstractNum>
  <w:abstractNum w:abstractNumId="8" w15:restartNumberingAfterBreak="0">
    <w:nsid w:val="0EF206FC"/>
    <w:multiLevelType w:val="hybridMultilevel"/>
    <w:tmpl w:val="E7263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F15F7C"/>
    <w:multiLevelType w:val="hybridMultilevel"/>
    <w:tmpl w:val="A1106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096412"/>
    <w:multiLevelType w:val="hybridMultilevel"/>
    <w:tmpl w:val="F4586CF2"/>
    <w:lvl w:ilvl="0" w:tplc="15E099B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197E1A9C"/>
    <w:multiLevelType w:val="hybridMultilevel"/>
    <w:tmpl w:val="E7263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8B5CA6"/>
    <w:multiLevelType w:val="hybridMultilevel"/>
    <w:tmpl w:val="071AEF6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9B362C"/>
    <w:multiLevelType w:val="hybridMultilevel"/>
    <w:tmpl w:val="44E2DE6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28CA75D0"/>
    <w:multiLevelType w:val="hybridMultilevel"/>
    <w:tmpl w:val="8B5E0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F0414B"/>
    <w:multiLevelType w:val="multilevel"/>
    <w:tmpl w:val="44C8FBB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7" w15:restartNumberingAfterBreak="0">
    <w:nsid w:val="370201B6"/>
    <w:multiLevelType w:val="hybridMultilevel"/>
    <w:tmpl w:val="E6B418E4"/>
    <w:lvl w:ilvl="0" w:tplc="3D6E2F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8096D78"/>
    <w:multiLevelType w:val="hybridMultilevel"/>
    <w:tmpl w:val="F8C66A7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15:restartNumberingAfterBreak="0">
    <w:nsid w:val="39467047"/>
    <w:multiLevelType w:val="hybridMultilevel"/>
    <w:tmpl w:val="2220B1C2"/>
    <w:lvl w:ilvl="0" w:tplc="457C218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3C932497"/>
    <w:multiLevelType w:val="hybridMultilevel"/>
    <w:tmpl w:val="F446B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E3034A"/>
    <w:multiLevelType w:val="hybridMultilevel"/>
    <w:tmpl w:val="0576FBC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3514E80"/>
    <w:multiLevelType w:val="hybridMultilevel"/>
    <w:tmpl w:val="7E94584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51A408E"/>
    <w:multiLevelType w:val="hybridMultilevel"/>
    <w:tmpl w:val="7048D324"/>
    <w:lvl w:ilvl="0" w:tplc="0419000B">
      <w:start w:val="1"/>
      <w:numFmt w:val="bullet"/>
      <w:lvlText w:val=""/>
      <w:lvlJc w:val="left"/>
      <w:pPr>
        <w:ind w:left="1225" w:hanging="360"/>
      </w:pPr>
      <w:rPr>
        <w:rFonts w:ascii="Wingdings" w:hAnsi="Wingdings"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24" w15:restartNumberingAfterBreak="0">
    <w:nsid w:val="45F32BE6"/>
    <w:multiLevelType w:val="hybridMultilevel"/>
    <w:tmpl w:val="06CADE22"/>
    <w:lvl w:ilvl="0" w:tplc="A19C551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5" w15:restartNumberingAfterBreak="0">
    <w:nsid w:val="4B780FE3"/>
    <w:multiLevelType w:val="hybridMultilevel"/>
    <w:tmpl w:val="0D42DC50"/>
    <w:lvl w:ilvl="0" w:tplc="3E7EC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AE37EF5"/>
    <w:multiLevelType w:val="hybridMultilevel"/>
    <w:tmpl w:val="C5DC3160"/>
    <w:lvl w:ilvl="0" w:tplc="0419000B">
      <w:start w:val="1"/>
      <w:numFmt w:val="bullet"/>
      <w:lvlText w:val=""/>
      <w:lvlJc w:val="left"/>
      <w:pPr>
        <w:ind w:left="1926" w:hanging="360"/>
      </w:pPr>
      <w:rPr>
        <w:rFonts w:ascii="Wingdings" w:hAnsi="Wingdings"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27" w15:restartNumberingAfterBreak="0">
    <w:nsid w:val="5C020DD9"/>
    <w:multiLevelType w:val="hybridMultilevel"/>
    <w:tmpl w:val="035A0094"/>
    <w:lvl w:ilvl="0" w:tplc="5726E05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01E207B"/>
    <w:multiLevelType w:val="hybridMultilevel"/>
    <w:tmpl w:val="E7263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D04540"/>
    <w:multiLevelType w:val="hybridMultilevel"/>
    <w:tmpl w:val="D5B875F6"/>
    <w:lvl w:ilvl="0" w:tplc="AC6414D8">
      <w:start w:val="1"/>
      <w:numFmt w:val="decimal"/>
      <w:lvlText w:val="%1."/>
      <w:lvlJc w:val="left"/>
      <w:pPr>
        <w:ind w:left="2020" w:hanging="88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 w15:restartNumberingAfterBreak="0">
    <w:nsid w:val="648178DF"/>
    <w:multiLevelType w:val="hybridMultilevel"/>
    <w:tmpl w:val="E7263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193285"/>
    <w:multiLevelType w:val="hybridMultilevel"/>
    <w:tmpl w:val="B16CFD0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A1327FB"/>
    <w:multiLevelType w:val="hybridMultilevel"/>
    <w:tmpl w:val="1D661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304CB8"/>
    <w:multiLevelType w:val="hybridMultilevel"/>
    <w:tmpl w:val="9E76B67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0BC2FDF"/>
    <w:multiLevelType w:val="hybridMultilevel"/>
    <w:tmpl w:val="16B8139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3345360"/>
    <w:multiLevelType w:val="hybridMultilevel"/>
    <w:tmpl w:val="768A2CEE"/>
    <w:lvl w:ilvl="0" w:tplc="F618913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8A63C91"/>
    <w:multiLevelType w:val="hybridMultilevel"/>
    <w:tmpl w:val="9F060FD6"/>
    <w:lvl w:ilvl="0" w:tplc="8BEA081C">
      <w:numFmt w:val="bullet"/>
      <w:lvlText w:val="•"/>
      <w:lvlJc w:val="left"/>
      <w:pPr>
        <w:ind w:left="960" w:hanging="360"/>
      </w:pPr>
      <w:rPr>
        <w:rFonts w:ascii="Times New Roman" w:eastAsia="Times New Roman" w:hAnsi="Times New Roman" w:cs="Times New Roman" w:hint="default"/>
        <w:i/>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7" w15:restartNumberingAfterBreak="0">
    <w:nsid w:val="78D316A9"/>
    <w:multiLevelType w:val="hybridMultilevel"/>
    <w:tmpl w:val="66982BF2"/>
    <w:lvl w:ilvl="0" w:tplc="304E83D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766265291">
    <w:abstractNumId w:val="14"/>
  </w:num>
  <w:num w:numId="2" w16cid:durableId="1517116384">
    <w:abstractNumId w:val="37"/>
  </w:num>
  <w:num w:numId="3" w16cid:durableId="1508835457">
    <w:abstractNumId w:val="15"/>
  </w:num>
  <w:num w:numId="4" w16cid:durableId="143563777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0648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3298376">
    <w:abstractNumId w:val="13"/>
  </w:num>
  <w:num w:numId="7" w16cid:durableId="992560732">
    <w:abstractNumId w:val="6"/>
  </w:num>
  <w:num w:numId="8" w16cid:durableId="98991567">
    <w:abstractNumId w:val="24"/>
  </w:num>
  <w:num w:numId="9" w16cid:durableId="801576258">
    <w:abstractNumId w:val="16"/>
    <w:lvlOverride w:ilvl="0">
      <w:startOverride w:val="1"/>
    </w:lvlOverride>
  </w:num>
  <w:num w:numId="10" w16cid:durableId="1739013997">
    <w:abstractNumId w:val="4"/>
  </w:num>
  <w:num w:numId="11" w16cid:durableId="31735836">
    <w:abstractNumId w:val="28"/>
  </w:num>
  <w:num w:numId="12" w16cid:durableId="1164734919">
    <w:abstractNumId w:val="30"/>
  </w:num>
  <w:num w:numId="13" w16cid:durableId="578295813">
    <w:abstractNumId w:val="8"/>
  </w:num>
  <w:num w:numId="14" w16cid:durableId="665979745">
    <w:abstractNumId w:val="11"/>
  </w:num>
  <w:num w:numId="15" w16cid:durableId="669992358">
    <w:abstractNumId w:val="25"/>
  </w:num>
  <w:num w:numId="16" w16cid:durableId="641694641">
    <w:abstractNumId w:val="29"/>
  </w:num>
  <w:num w:numId="17" w16cid:durableId="51539554">
    <w:abstractNumId w:val="1"/>
  </w:num>
  <w:num w:numId="18" w16cid:durableId="46687096">
    <w:abstractNumId w:val="10"/>
  </w:num>
  <w:num w:numId="19" w16cid:durableId="855846534">
    <w:abstractNumId w:val="3"/>
  </w:num>
  <w:num w:numId="20" w16cid:durableId="2069960261">
    <w:abstractNumId w:val="20"/>
  </w:num>
  <w:num w:numId="21" w16cid:durableId="301932086">
    <w:abstractNumId w:val="32"/>
  </w:num>
  <w:num w:numId="22" w16cid:durableId="1145660842">
    <w:abstractNumId w:val="2"/>
  </w:num>
  <w:num w:numId="23" w16cid:durableId="108207783">
    <w:abstractNumId w:val="36"/>
  </w:num>
  <w:num w:numId="24" w16cid:durableId="567419864">
    <w:abstractNumId w:val="12"/>
  </w:num>
  <w:num w:numId="25" w16cid:durableId="1061489652">
    <w:abstractNumId w:val="17"/>
  </w:num>
  <w:num w:numId="26" w16cid:durableId="901211170">
    <w:abstractNumId w:val="33"/>
  </w:num>
  <w:num w:numId="27" w16cid:durableId="679047130">
    <w:abstractNumId w:val="31"/>
  </w:num>
  <w:num w:numId="28" w16cid:durableId="1330210912">
    <w:abstractNumId w:val="27"/>
  </w:num>
  <w:num w:numId="29" w16cid:durableId="1857231563">
    <w:abstractNumId w:val="0"/>
  </w:num>
  <w:num w:numId="30" w16cid:durableId="578712184">
    <w:abstractNumId w:val="34"/>
  </w:num>
  <w:num w:numId="31" w16cid:durableId="1037241735">
    <w:abstractNumId w:val="18"/>
  </w:num>
  <w:num w:numId="32" w16cid:durableId="509219934">
    <w:abstractNumId w:val="9"/>
  </w:num>
  <w:num w:numId="33" w16cid:durableId="2115783609">
    <w:abstractNumId w:val="23"/>
  </w:num>
  <w:num w:numId="34" w16cid:durableId="1095634575">
    <w:abstractNumId w:val="5"/>
  </w:num>
  <w:num w:numId="35" w16cid:durableId="914389732">
    <w:abstractNumId w:val="26"/>
  </w:num>
  <w:num w:numId="36" w16cid:durableId="1465543548">
    <w:abstractNumId w:val="19"/>
  </w:num>
  <w:num w:numId="37" w16cid:durableId="1290941551">
    <w:abstractNumId w:val="22"/>
  </w:num>
  <w:num w:numId="38" w16cid:durableId="1022245125">
    <w:abstractNumId w:val="21"/>
  </w:num>
  <w:num w:numId="39" w16cid:durableId="774208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51"/>
    <w:rsid w:val="00404F60"/>
    <w:rsid w:val="005978FE"/>
    <w:rsid w:val="00A47CA1"/>
    <w:rsid w:val="00EB0DDE"/>
    <w:rsid w:val="00FB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7F3F"/>
  <w15:chartTrackingRefBased/>
  <w15:docId w15:val="{76C548B9-DD5D-444E-9E0A-C1D915DB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151"/>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9"/>
    <w:qFormat/>
    <w:rsid w:val="00FB4151"/>
    <w:pPr>
      <w:keepNext/>
      <w:outlineLvl w:val="0"/>
    </w:pPr>
    <w:rPr>
      <w:szCs w:val="20"/>
    </w:rPr>
  </w:style>
  <w:style w:type="paragraph" w:styleId="2">
    <w:name w:val="heading 2"/>
    <w:basedOn w:val="a"/>
    <w:next w:val="a"/>
    <w:link w:val="20"/>
    <w:unhideWhenUsed/>
    <w:qFormat/>
    <w:rsid w:val="00404F60"/>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04F60"/>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404F60"/>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151"/>
    <w:rPr>
      <w:rFonts w:ascii="Times New Roman" w:eastAsia="Times New Roman" w:hAnsi="Times New Roman" w:cs="Times New Roman"/>
      <w:kern w:val="0"/>
      <w:sz w:val="24"/>
      <w:szCs w:val="20"/>
      <w:lang w:eastAsia="ru-RU"/>
      <w14:ligatures w14:val="none"/>
    </w:rPr>
  </w:style>
  <w:style w:type="paragraph" w:styleId="a3">
    <w:name w:val="No Spacing"/>
    <w:link w:val="a4"/>
    <w:qFormat/>
    <w:rsid w:val="00FB4151"/>
    <w:pPr>
      <w:spacing w:after="0" w:line="240" w:lineRule="auto"/>
    </w:pPr>
    <w:rPr>
      <w:rFonts w:ascii="Calibri" w:eastAsia="Times New Roman" w:hAnsi="Calibri" w:cs="Times New Roman"/>
      <w:kern w:val="0"/>
      <w14:ligatures w14:val="none"/>
    </w:rPr>
  </w:style>
  <w:style w:type="character" w:customStyle="1" w:styleId="a4">
    <w:name w:val="Без интервала Знак"/>
    <w:link w:val="a3"/>
    <w:rsid w:val="00FB4151"/>
    <w:rPr>
      <w:rFonts w:ascii="Calibri" w:eastAsia="Times New Roman" w:hAnsi="Calibri" w:cs="Times New Roman"/>
      <w:kern w:val="0"/>
      <w14:ligatures w14:val="none"/>
    </w:rPr>
  </w:style>
  <w:style w:type="paragraph" w:styleId="a5">
    <w:name w:val="Body Text"/>
    <w:basedOn w:val="a"/>
    <w:link w:val="a6"/>
    <w:unhideWhenUsed/>
    <w:rsid w:val="00FB4151"/>
    <w:pPr>
      <w:spacing w:after="120"/>
    </w:pPr>
  </w:style>
  <w:style w:type="character" w:customStyle="1" w:styleId="a6">
    <w:name w:val="Основной текст Знак"/>
    <w:basedOn w:val="a0"/>
    <w:link w:val="a5"/>
    <w:rsid w:val="00FB4151"/>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rsid w:val="00404F60"/>
    <w:rPr>
      <w:rFonts w:ascii="Cambria" w:eastAsia="Times New Roman" w:hAnsi="Cambria" w:cs="Times New Roman"/>
      <w:b/>
      <w:bCs/>
      <w:color w:val="4F81BD"/>
      <w:kern w:val="0"/>
      <w:sz w:val="26"/>
      <w:szCs w:val="26"/>
      <w:lang w:eastAsia="ru-RU"/>
      <w14:ligatures w14:val="none"/>
    </w:rPr>
  </w:style>
  <w:style w:type="character" w:customStyle="1" w:styleId="30">
    <w:name w:val="Заголовок 3 Знак"/>
    <w:basedOn w:val="a0"/>
    <w:link w:val="3"/>
    <w:rsid w:val="00404F60"/>
    <w:rPr>
      <w:rFonts w:ascii="Cambria" w:eastAsia="Times New Roman" w:hAnsi="Cambria" w:cs="Times New Roman"/>
      <w:b/>
      <w:bCs/>
      <w:kern w:val="0"/>
      <w:sz w:val="26"/>
      <w:szCs w:val="26"/>
      <w:lang w:eastAsia="ru-RU"/>
      <w14:ligatures w14:val="none"/>
    </w:rPr>
  </w:style>
  <w:style w:type="character" w:customStyle="1" w:styleId="40">
    <w:name w:val="Заголовок 4 Знак"/>
    <w:basedOn w:val="a0"/>
    <w:link w:val="4"/>
    <w:uiPriority w:val="9"/>
    <w:rsid w:val="00404F60"/>
    <w:rPr>
      <w:rFonts w:ascii="Cambria" w:eastAsia="Times New Roman" w:hAnsi="Cambria" w:cs="Times New Roman"/>
      <w:b/>
      <w:bCs/>
      <w:i/>
      <w:iCs/>
      <w:color w:val="4F81BD"/>
      <w:kern w:val="0"/>
      <w:sz w:val="24"/>
      <w:szCs w:val="24"/>
      <w:lang w:eastAsia="ru-RU"/>
      <w14:ligatures w14:val="none"/>
    </w:rPr>
  </w:style>
  <w:style w:type="paragraph" w:customStyle="1" w:styleId="ConsNormal">
    <w:name w:val="ConsNormal"/>
    <w:rsid w:val="00404F60"/>
    <w:pPr>
      <w:widowControl w:val="0"/>
      <w:autoSpaceDE w:val="0"/>
      <w:autoSpaceDN w:val="0"/>
      <w:adjustRightInd w:val="0"/>
      <w:spacing w:after="0" w:line="240" w:lineRule="auto"/>
      <w:ind w:right="19772" w:firstLine="720"/>
    </w:pPr>
    <w:rPr>
      <w:rFonts w:ascii="Arial" w:eastAsia="Times New Roman" w:hAnsi="Arial" w:cs="Arial"/>
      <w:kern w:val="0"/>
      <w:sz w:val="20"/>
      <w:szCs w:val="20"/>
      <w:lang w:eastAsia="ru-RU"/>
      <w14:ligatures w14:val="none"/>
    </w:rPr>
  </w:style>
  <w:style w:type="paragraph" w:styleId="a7">
    <w:name w:val="Balloon Text"/>
    <w:basedOn w:val="a"/>
    <w:link w:val="a8"/>
    <w:uiPriority w:val="99"/>
    <w:semiHidden/>
    <w:unhideWhenUsed/>
    <w:rsid w:val="00404F60"/>
    <w:rPr>
      <w:rFonts w:ascii="Tahoma" w:hAnsi="Tahoma" w:cs="Tahoma"/>
      <w:sz w:val="16"/>
      <w:szCs w:val="16"/>
    </w:rPr>
  </w:style>
  <w:style w:type="character" w:customStyle="1" w:styleId="a8">
    <w:name w:val="Текст выноски Знак"/>
    <w:basedOn w:val="a0"/>
    <w:link w:val="a7"/>
    <w:uiPriority w:val="99"/>
    <w:semiHidden/>
    <w:rsid w:val="00404F60"/>
    <w:rPr>
      <w:rFonts w:ascii="Tahoma" w:eastAsia="Times New Roman" w:hAnsi="Tahoma" w:cs="Tahoma"/>
      <w:kern w:val="0"/>
      <w:sz w:val="16"/>
      <w:szCs w:val="16"/>
      <w:lang w:eastAsia="ru-RU"/>
      <w14:ligatures w14:val="none"/>
    </w:rPr>
  </w:style>
  <w:style w:type="character" w:styleId="a9">
    <w:name w:val="Strong"/>
    <w:qFormat/>
    <w:rsid w:val="00404F60"/>
    <w:rPr>
      <w:b/>
      <w:bCs/>
    </w:rPr>
  </w:style>
  <w:style w:type="paragraph" w:styleId="aa">
    <w:name w:val="List Paragraph"/>
    <w:basedOn w:val="a"/>
    <w:link w:val="ab"/>
    <w:uiPriority w:val="34"/>
    <w:qFormat/>
    <w:rsid w:val="00404F60"/>
    <w:pPr>
      <w:ind w:left="720"/>
      <w:contextualSpacing/>
    </w:pPr>
  </w:style>
  <w:style w:type="paragraph" w:customStyle="1" w:styleId="ac">
    <w:basedOn w:val="a"/>
    <w:next w:val="ad"/>
    <w:link w:val="ae"/>
    <w:unhideWhenUsed/>
    <w:rsid w:val="00404F60"/>
    <w:pPr>
      <w:spacing w:before="100" w:beforeAutospacing="1" w:after="100" w:afterAutospacing="1"/>
    </w:pPr>
    <w:rPr>
      <w:b/>
      <w:bCs/>
      <w:kern w:val="2"/>
      <w14:ligatures w14:val="standardContextual"/>
    </w:rPr>
  </w:style>
  <w:style w:type="character" w:customStyle="1" w:styleId="ae">
    <w:name w:val="Название Знак"/>
    <w:link w:val="ac"/>
    <w:rsid w:val="00404F60"/>
    <w:rPr>
      <w:rFonts w:ascii="Times New Roman" w:eastAsia="Times New Roman" w:hAnsi="Times New Roman" w:cs="Times New Roman"/>
      <w:b/>
      <w:bCs/>
      <w:sz w:val="24"/>
      <w:szCs w:val="24"/>
      <w:lang w:eastAsia="ru-RU"/>
    </w:rPr>
  </w:style>
  <w:style w:type="paragraph" w:styleId="af">
    <w:name w:val="header"/>
    <w:basedOn w:val="a"/>
    <w:link w:val="af0"/>
    <w:uiPriority w:val="99"/>
    <w:unhideWhenUsed/>
    <w:rsid w:val="00404F60"/>
    <w:pPr>
      <w:tabs>
        <w:tab w:val="center" w:pos="4677"/>
        <w:tab w:val="right" w:pos="9355"/>
      </w:tabs>
    </w:pPr>
  </w:style>
  <w:style w:type="character" w:customStyle="1" w:styleId="af0">
    <w:name w:val="Верхний колонтитул Знак"/>
    <w:basedOn w:val="a0"/>
    <w:link w:val="af"/>
    <w:uiPriority w:val="99"/>
    <w:rsid w:val="00404F60"/>
    <w:rPr>
      <w:rFonts w:ascii="Times New Roman" w:eastAsia="Times New Roman" w:hAnsi="Times New Roman" w:cs="Times New Roman"/>
      <w:kern w:val="0"/>
      <w:sz w:val="24"/>
      <w:szCs w:val="24"/>
      <w:lang w:eastAsia="ru-RU"/>
      <w14:ligatures w14:val="none"/>
    </w:rPr>
  </w:style>
  <w:style w:type="paragraph" w:styleId="af1">
    <w:name w:val="footer"/>
    <w:basedOn w:val="a"/>
    <w:link w:val="af2"/>
    <w:uiPriority w:val="99"/>
    <w:unhideWhenUsed/>
    <w:rsid w:val="00404F60"/>
    <w:pPr>
      <w:tabs>
        <w:tab w:val="center" w:pos="4677"/>
        <w:tab w:val="right" w:pos="9355"/>
      </w:tabs>
    </w:pPr>
  </w:style>
  <w:style w:type="character" w:customStyle="1" w:styleId="af2">
    <w:name w:val="Нижний колонтитул Знак"/>
    <w:basedOn w:val="a0"/>
    <w:link w:val="af1"/>
    <w:uiPriority w:val="99"/>
    <w:rsid w:val="00404F60"/>
    <w:rPr>
      <w:rFonts w:ascii="Times New Roman" w:eastAsia="Times New Roman" w:hAnsi="Times New Roman" w:cs="Times New Roman"/>
      <w:kern w:val="0"/>
      <w:sz w:val="24"/>
      <w:szCs w:val="24"/>
      <w:lang w:eastAsia="ru-RU"/>
      <w14:ligatures w14:val="none"/>
    </w:rPr>
  </w:style>
  <w:style w:type="table" w:styleId="af3">
    <w:name w:val="Table Grid"/>
    <w:basedOn w:val="a1"/>
    <w:uiPriority w:val="59"/>
    <w:rsid w:val="00404F60"/>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
    <w:next w:val="a"/>
    <w:uiPriority w:val="35"/>
    <w:unhideWhenUsed/>
    <w:qFormat/>
    <w:rsid w:val="00404F60"/>
    <w:pPr>
      <w:spacing w:after="200"/>
    </w:pPr>
    <w:rPr>
      <w:b/>
      <w:bCs/>
      <w:color w:val="4F81BD"/>
      <w:sz w:val="18"/>
      <w:szCs w:val="18"/>
    </w:rPr>
  </w:style>
  <w:style w:type="character" w:styleId="af5">
    <w:name w:val="Hyperlink"/>
    <w:uiPriority w:val="99"/>
    <w:unhideWhenUsed/>
    <w:rsid w:val="00404F60"/>
    <w:rPr>
      <w:color w:val="0000FF"/>
      <w:u w:val="single"/>
    </w:rPr>
  </w:style>
  <w:style w:type="paragraph" w:styleId="31">
    <w:name w:val="Body Text 3"/>
    <w:basedOn w:val="a"/>
    <w:link w:val="32"/>
    <w:uiPriority w:val="99"/>
    <w:unhideWhenUsed/>
    <w:rsid w:val="00404F60"/>
    <w:pPr>
      <w:spacing w:after="120"/>
    </w:pPr>
    <w:rPr>
      <w:sz w:val="16"/>
      <w:szCs w:val="16"/>
    </w:rPr>
  </w:style>
  <w:style w:type="character" w:customStyle="1" w:styleId="32">
    <w:name w:val="Основной текст 3 Знак"/>
    <w:basedOn w:val="a0"/>
    <w:link w:val="31"/>
    <w:uiPriority w:val="99"/>
    <w:rsid w:val="00404F60"/>
    <w:rPr>
      <w:rFonts w:ascii="Times New Roman" w:eastAsia="Times New Roman" w:hAnsi="Times New Roman" w:cs="Times New Roman"/>
      <w:kern w:val="0"/>
      <w:sz w:val="16"/>
      <w:szCs w:val="16"/>
      <w:lang w:eastAsia="ru-RU"/>
      <w14:ligatures w14:val="none"/>
    </w:rPr>
  </w:style>
  <w:style w:type="paragraph" w:customStyle="1" w:styleId="Style14">
    <w:name w:val="Style14"/>
    <w:basedOn w:val="a"/>
    <w:rsid w:val="00404F60"/>
    <w:pPr>
      <w:widowControl w:val="0"/>
      <w:autoSpaceDE w:val="0"/>
      <w:autoSpaceDN w:val="0"/>
      <w:adjustRightInd w:val="0"/>
      <w:spacing w:line="326" w:lineRule="exact"/>
      <w:ind w:firstLine="528"/>
      <w:jc w:val="both"/>
    </w:pPr>
  </w:style>
  <w:style w:type="character" w:customStyle="1" w:styleId="FontStyle12">
    <w:name w:val="Font Style12"/>
    <w:rsid w:val="00404F60"/>
    <w:rPr>
      <w:rFonts w:ascii="Times New Roman" w:hAnsi="Times New Roman" w:cs="Times New Roman" w:hint="default"/>
      <w:sz w:val="22"/>
      <w:szCs w:val="22"/>
    </w:rPr>
  </w:style>
  <w:style w:type="character" w:customStyle="1" w:styleId="af6">
    <w:name w:val="Гипертекстовая ссылка"/>
    <w:uiPriority w:val="99"/>
    <w:rsid w:val="00404F60"/>
    <w:rPr>
      <w:rFonts w:ascii="Times New Roman" w:hAnsi="Times New Roman" w:cs="Times New Roman" w:hint="default"/>
      <w:b w:val="0"/>
      <w:bCs w:val="0"/>
      <w:color w:val="000000"/>
    </w:rPr>
  </w:style>
  <w:style w:type="character" w:customStyle="1" w:styleId="apple-converted-space">
    <w:name w:val="apple-converted-space"/>
    <w:rsid w:val="00404F60"/>
  </w:style>
  <w:style w:type="character" w:customStyle="1" w:styleId="af7">
    <w:name w:val="как заголовок Знак"/>
    <w:link w:val="af8"/>
    <w:locked/>
    <w:rsid w:val="00404F60"/>
    <w:rPr>
      <w:b/>
      <w:bCs/>
      <w:sz w:val="28"/>
      <w:szCs w:val="28"/>
    </w:rPr>
  </w:style>
  <w:style w:type="paragraph" w:customStyle="1" w:styleId="af8">
    <w:name w:val="как заголовок"/>
    <w:basedOn w:val="a"/>
    <w:link w:val="af7"/>
    <w:rsid w:val="00404F60"/>
    <w:pPr>
      <w:jc w:val="center"/>
    </w:pPr>
    <w:rPr>
      <w:rFonts w:asciiTheme="minorHAnsi" w:eastAsiaTheme="minorHAnsi" w:hAnsiTheme="minorHAnsi" w:cstheme="minorBidi"/>
      <w:b/>
      <w:bCs/>
      <w:kern w:val="2"/>
      <w:sz w:val="28"/>
      <w:szCs w:val="28"/>
      <w:lang w:eastAsia="en-US"/>
      <w14:ligatures w14:val="standardContextual"/>
    </w:rPr>
  </w:style>
  <w:style w:type="paragraph" w:customStyle="1" w:styleId="af9">
    <w:name w:val="как заголово"/>
    <w:basedOn w:val="a"/>
    <w:rsid w:val="00404F60"/>
    <w:pPr>
      <w:keepNext/>
      <w:widowControl w:val="0"/>
      <w:jc w:val="center"/>
    </w:pPr>
    <w:rPr>
      <w:b/>
      <w:sz w:val="28"/>
    </w:rPr>
  </w:style>
  <w:style w:type="paragraph" w:customStyle="1" w:styleId="Style8">
    <w:name w:val="Style8"/>
    <w:basedOn w:val="a"/>
    <w:rsid w:val="00404F60"/>
    <w:pPr>
      <w:widowControl w:val="0"/>
      <w:autoSpaceDE w:val="0"/>
      <w:autoSpaceDN w:val="0"/>
      <w:adjustRightInd w:val="0"/>
    </w:pPr>
  </w:style>
  <w:style w:type="character" w:customStyle="1" w:styleId="11">
    <w:name w:val="Нижний колонтитул Знак1"/>
    <w:locked/>
    <w:rsid w:val="00404F60"/>
    <w:rPr>
      <w:rFonts w:ascii="Calibri" w:eastAsia="Calibri" w:hAnsi="Calibri" w:cs="Times New Roman"/>
      <w:sz w:val="24"/>
      <w:szCs w:val="24"/>
      <w:lang w:eastAsia="ru-RU"/>
    </w:rPr>
  </w:style>
  <w:style w:type="paragraph" w:customStyle="1" w:styleId="Style9">
    <w:name w:val="Style9"/>
    <w:basedOn w:val="a"/>
    <w:uiPriority w:val="99"/>
    <w:rsid w:val="00404F60"/>
    <w:pPr>
      <w:widowControl w:val="0"/>
      <w:autoSpaceDE w:val="0"/>
      <w:autoSpaceDN w:val="0"/>
      <w:adjustRightInd w:val="0"/>
      <w:spacing w:line="322" w:lineRule="exact"/>
      <w:ind w:firstLine="206"/>
      <w:jc w:val="both"/>
    </w:pPr>
    <w:rPr>
      <w:rFonts w:ascii="Arial" w:hAnsi="Arial" w:cs="Arial"/>
    </w:rPr>
  </w:style>
  <w:style w:type="paragraph" w:customStyle="1" w:styleId="ConsPlusNormal">
    <w:name w:val="ConsPlusNormal"/>
    <w:link w:val="ConsPlusNormal0"/>
    <w:qFormat/>
    <w:rsid w:val="00404F60"/>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character" w:customStyle="1" w:styleId="FontStyle25">
    <w:name w:val="Font Style25"/>
    <w:rsid w:val="00404F60"/>
    <w:rPr>
      <w:rFonts w:ascii="Times New Roman" w:hAnsi="Times New Roman" w:cs="Times New Roman"/>
      <w:sz w:val="18"/>
      <w:szCs w:val="18"/>
    </w:rPr>
  </w:style>
  <w:style w:type="character" w:customStyle="1" w:styleId="afa">
    <w:name w:val="Основной текст_"/>
    <w:link w:val="21"/>
    <w:rsid w:val="00404F60"/>
    <w:rPr>
      <w:rFonts w:ascii="Times New Roman" w:eastAsia="Times New Roman" w:hAnsi="Times New Roman"/>
      <w:spacing w:val="1"/>
      <w:sz w:val="26"/>
      <w:szCs w:val="26"/>
      <w:shd w:val="clear" w:color="auto" w:fill="FFFFFF"/>
    </w:rPr>
  </w:style>
  <w:style w:type="paragraph" w:customStyle="1" w:styleId="21">
    <w:name w:val="Основной текст2"/>
    <w:basedOn w:val="a"/>
    <w:link w:val="afa"/>
    <w:rsid w:val="00404F60"/>
    <w:pPr>
      <w:widowControl w:val="0"/>
      <w:shd w:val="clear" w:color="auto" w:fill="FFFFFF"/>
      <w:spacing w:line="514" w:lineRule="exact"/>
      <w:jc w:val="center"/>
    </w:pPr>
    <w:rPr>
      <w:rFonts w:cstheme="minorBidi"/>
      <w:spacing w:val="1"/>
      <w:kern w:val="2"/>
      <w:sz w:val="26"/>
      <w:szCs w:val="26"/>
      <w:lang w:eastAsia="en-US"/>
      <w14:ligatures w14:val="standardContextual"/>
    </w:rPr>
  </w:style>
  <w:style w:type="character" w:customStyle="1" w:styleId="ConsNonformat">
    <w:name w:val="ConsNonformat Знак"/>
    <w:link w:val="ConsNonformat0"/>
    <w:locked/>
    <w:rsid w:val="00404F60"/>
    <w:rPr>
      <w:rFonts w:ascii="Courier New" w:hAnsi="Courier New" w:cs="Courier New"/>
    </w:rPr>
  </w:style>
  <w:style w:type="paragraph" w:customStyle="1" w:styleId="ConsNonformat0">
    <w:name w:val="ConsNonformat"/>
    <w:link w:val="ConsNonformat"/>
    <w:rsid w:val="00404F60"/>
    <w:pPr>
      <w:widowControl w:val="0"/>
      <w:autoSpaceDE w:val="0"/>
      <w:autoSpaceDN w:val="0"/>
      <w:adjustRightInd w:val="0"/>
      <w:spacing w:after="0" w:line="240" w:lineRule="auto"/>
    </w:pPr>
    <w:rPr>
      <w:rFonts w:ascii="Courier New" w:hAnsi="Courier New" w:cs="Courier New"/>
    </w:rPr>
  </w:style>
  <w:style w:type="paragraph" w:customStyle="1" w:styleId="p6">
    <w:name w:val="p6"/>
    <w:basedOn w:val="a"/>
    <w:rsid w:val="00404F60"/>
    <w:pPr>
      <w:spacing w:before="100" w:beforeAutospacing="1" w:after="100" w:afterAutospacing="1"/>
    </w:pPr>
  </w:style>
  <w:style w:type="character" w:customStyle="1" w:styleId="blk">
    <w:name w:val="blk"/>
    <w:rsid w:val="00404F60"/>
  </w:style>
  <w:style w:type="character" w:customStyle="1" w:styleId="b">
    <w:name w:val="b"/>
    <w:rsid w:val="00404F60"/>
  </w:style>
  <w:style w:type="character" w:customStyle="1" w:styleId="22">
    <w:name w:val="Основной текст (2)_"/>
    <w:link w:val="210"/>
    <w:locked/>
    <w:rsid w:val="00404F60"/>
    <w:rPr>
      <w:shd w:val="clear" w:color="auto" w:fill="FFFFFF"/>
    </w:rPr>
  </w:style>
  <w:style w:type="paragraph" w:customStyle="1" w:styleId="210">
    <w:name w:val="Основной текст (2)1"/>
    <w:basedOn w:val="a"/>
    <w:link w:val="22"/>
    <w:rsid w:val="00404F60"/>
    <w:pPr>
      <w:widowControl w:val="0"/>
      <w:shd w:val="clear" w:color="auto" w:fill="FFFFFF"/>
      <w:spacing w:line="306" w:lineRule="exact"/>
      <w:jc w:val="center"/>
    </w:pPr>
    <w:rPr>
      <w:rFonts w:asciiTheme="minorHAnsi" w:eastAsiaTheme="minorHAnsi" w:hAnsiTheme="minorHAnsi" w:cstheme="minorBidi"/>
      <w:kern w:val="2"/>
      <w:sz w:val="22"/>
      <w:szCs w:val="22"/>
      <w:lang w:eastAsia="en-US"/>
      <w14:ligatures w14:val="standardContextual"/>
    </w:rPr>
  </w:style>
  <w:style w:type="paragraph" w:customStyle="1" w:styleId="afb">
    <w:name w:val="Заголовок статьи"/>
    <w:basedOn w:val="a"/>
    <w:next w:val="a"/>
    <w:uiPriority w:val="99"/>
    <w:rsid w:val="00404F60"/>
    <w:pPr>
      <w:widowControl w:val="0"/>
      <w:autoSpaceDE w:val="0"/>
      <w:autoSpaceDN w:val="0"/>
      <w:adjustRightInd w:val="0"/>
      <w:ind w:left="1612" w:hanging="892"/>
      <w:jc w:val="both"/>
    </w:pPr>
    <w:rPr>
      <w:rFonts w:ascii="Arial" w:hAnsi="Arial" w:cs="Arial"/>
    </w:rPr>
  </w:style>
  <w:style w:type="paragraph" w:styleId="23">
    <w:name w:val="Body Text 2"/>
    <w:basedOn w:val="a"/>
    <w:link w:val="24"/>
    <w:uiPriority w:val="99"/>
    <w:semiHidden/>
    <w:unhideWhenUsed/>
    <w:rsid w:val="00404F60"/>
    <w:pPr>
      <w:spacing w:after="120" w:line="480" w:lineRule="auto"/>
    </w:pPr>
  </w:style>
  <w:style w:type="character" w:customStyle="1" w:styleId="24">
    <w:name w:val="Основной текст 2 Знак"/>
    <w:basedOn w:val="a0"/>
    <w:link w:val="23"/>
    <w:uiPriority w:val="99"/>
    <w:semiHidden/>
    <w:rsid w:val="00404F60"/>
    <w:rPr>
      <w:rFonts w:ascii="Times New Roman" w:eastAsia="Times New Roman" w:hAnsi="Times New Roman" w:cs="Times New Roman"/>
      <w:kern w:val="0"/>
      <w:sz w:val="24"/>
      <w:szCs w:val="24"/>
      <w:lang w:eastAsia="ru-RU"/>
      <w14:ligatures w14:val="none"/>
    </w:rPr>
  </w:style>
  <w:style w:type="paragraph" w:customStyle="1" w:styleId="33">
    <w:name w:val="Название объекта3"/>
    <w:basedOn w:val="a"/>
    <w:rsid w:val="00404F60"/>
    <w:pPr>
      <w:tabs>
        <w:tab w:val="left" w:pos="750"/>
        <w:tab w:val="left" w:pos="1020"/>
        <w:tab w:val="left" w:pos="2220"/>
        <w:tab w:val="left" w:pos="3718"/>
        <w:tab w:val="left" w:pos="15984"/>
      </w:tabs>
      <w:suppressAutoHyphens/>
      <w:overflowPunct w:val="0"/>
      <w:autoSpaceDE w:val="0"/>
      <w:spacing w:line="206" w:lineRule="auto"/>
      <w:ind w:firstLine="567"/>
      <w:jc w:val="both"/>
    </w:pPr>
    <w:rPr>
      <w:lang w:eastAsia="ar-SA"/>
    </w:rPr>
  </w:style>
  <w:style w:type="paragraph" w:styleId="afc">
    <w:name w:val="Body Text Indent"/>
    <w:basedOn w:val="a"/>
    <w:link w:val="afd"/>
    <w:uiPriority w:val="99"/>
    <w:semiHidden/>
    <w:unhideWhenUsed/>
    <w:rsid w:val="00404F60"/>
    <w:pPr>
      <w:spacing w:after="120"/>
      <w:ind w:left="283"/>
    </w:pPr>
  </w:style>
  <w:style w:type="character" w:customStyle="1" w:styleId="afd">
    <w:name w:val="Основной текст с отступом Знак"/>
    <w:basedOn w:val="a0"/>
    <w:link w:val="afc"/>
    <w:uiPriority w:val="99"/>
    <w:semiHidden/>
    <w:rsid w:val="00404F60"/>
    <w:rPr>
      <w:rFonts w:ascii="Times New Roman" w:eastAsia="Times New Roman" w:hAnsi="Times New Roman" w:cs="Times New Roman"/>
      <w:kern w:val="0"/>
      <w:sz w:val="24"/>
      <w:szCs w:val="24"/>
      <w:lang w:eastAsia="ru-RU"/>
      <w14:ligatures w14:val="none"/>
    </w:rPr>
  </w:style>
  <w:style w:type="character" w:customStyle="1" w:styleId="ConsPlusNormal0">
    <w:name w:val="ConsPlusNormal Знак"/>
    <w:link w:val="ConsPlusNormal"/>
    <w:locked/>
    <w:rsid w:val="00404F60"/>
    <w:rPr>
      <w:rFonts w:ascii="Arial" w:eastAsia="Times New Roman" w:hAnsi="Arial" w:cs="Arial"/>
      <w:kern w:val="0"/>
      <w:sz w:val="20"/>
      <w:szCs w:val="20"/>
      <w:lang w:eastAsia="ru-RU"/>
      <w14:ligatures w14:val="none"/>
    </w:rPr>
  </w:style>
  <w:style w:type="paragraph" w:customStyle="1" w:styleId="ConsPlusNonformat">
    <w:name w:val="ConsPlusNonformat"/>
    <w:rsid w:val="00404F60"/>
    <w:pPr>
      <w:autoSpaceDE w:val="0"/>
      <w:autoSpaceDN w:val="0"/>
      <w:adjustRightInd w:val="0"/>
      <w:spacing w:after="0" w:line="240" w:lineRule="auto"/>
    </w:pPr>
    <w:rPr>
      <w:rFonts w:ascii="Courier New" w:eastAsia="Times New Roman" w:hAnsi="Courier New" w:cs="Courier New"/>
      <w:kern w:val="0"/>
      <w:sz w:val="20"/>
      <w:szCs w:val="20"/>
      <w14:ligatures w14:val="none"/>
    </w:rPr>
  </w:style>
  <w:style w:type="character" w:customStyle="1" w:styleId="ab">
    <w:name w:val="Абзац списка Знак"/>
    <w:link w:val="aa"/>
    <w:uiPriority w:val="34"/>
    <w:locked/>
    <w:rsid w:val="00404F60"/>
    <w:rPr>
      <w:rFonts w:ascii="Times New Roman" w:eastAsia="Times New Roman" w:hAnsi="Times New Roman" w:cs="Times New Roman"/>
      <w:kern w:val="0"/>
      <w:sz w:val="24"/>
      <w:szCs w:val="24"/>
      <w:lang w:eastAsia="ru-RU"/>
      <w14:ligatures w14:val="none"/>
    </w:rPr>
  </w:style>
  <w:style w:type="character" w:customStyle="1" w:styleId="afe">
    <w:name w:val="Цветовое выделение"/>
    <w:uiPriority w:val="99"/>
    <w:rsid w:val="00404F60"/>
    <w:rPr>
      <w:b/>
      <w:bCs/>
      <w:color w:val="26282F"/>
    </w:rPr>
  </w:style>
  <w:style w:type="paragraph" w:customStyle="1" w:styleId="aff">
    <w:name w:val="Прижатый влево"/>
    <w:basedOn w:val="a"/>
    <w:next w:val="a"/>
    <w:uiPriority w:val="99"/>
    <w:rsid w:val="00404F60"/>
    <w:pPr>
      <w:autoSpaceDE w:val="0"/>
      <w:autoSpaceDN w:val="0"/>
      <w:adjustRightInd w:val="0"/>
    </w:pPr>
    <w:rPr>
      <w:rFonts w:ascii="Arial" w:hAnsi="Arial" w:cs="Arial"/>
    </w:rPr>
  </w:style>
  <w:style w:type="character" w:customStyle="1" w:styleId="s10">
    <w:name w:val="s10"/>
    <w:rsid w:val="00404F60"/>
  </w:style>
  <w:style w:type="paragraph" w:customStyle="1" w:styleId="aff0">
    <w:name w:val="Стиль"/>
    <w:rsid w:val="00404F60"/>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12">
    <w:name w:val="Абзац списка1"/>
    <w:basedOn w:val="a"/>
    <w:rsid w:val="00404F60"/>
    <w:pPr>
      <w:spacing w:after="200" w:line="276" w:lineRule="auto"/>
      <w:ind w:left="720"/>
    </w:pPr>
    <w:rPr>
      <w:rFonts w:ascii="Calibri" w:hAnsi="Calibri" w:cs="Calibri"/>
      <w:sz w:val="22"/>
      <w:szCs w:val="22"/>
    </w:rPr>
  </w:style>
  <w:style w:type="paragraph" w:customStyle="1" w:styleId="211">
    <w:name w:val="Основной текст 21"/>
    <w:basedOn w:val="a"/>
    <w:rsid w:val="00404F60"/>
    <w:pPr>
      <w:suppressAutoHyphens/>
    </w:pPr>
    <w:rPr>
      <w:sz w:val="28"/>
      <w:lang w:eastAsia="ar-SA"/>
    </w:rPr>
  </w:style>
  <w:style w:type="character" w:customStyle="1" w:styleId="110">
    <w:name w:val="Заголовок 1 Знак1"/>
    <w:locked/>
    <w:rsid w:val="00404F60"/>
    <w:rPr>
      <w:rFonts w:ascii="Arial" w:hAnsi="Arial" w:cs="Arial"/>
      <w:b/>
      <w:bCs/>
      <w:color w:val="000080"/>
      <w:lang w:eastAsia="ar-SA"/>
    </w:rPr>
  </w:style>
  <w:style w:type="paragraph" w:customStyle="1" w:styleId="Style1">
    <w:name w:val="Style1"/>
    <w:basedOn w:val="a"/>
    <w:rsid w:val="00404F60"/>
    <w:pPr>
      <w:widowControl w:val="0"/>
      <w:autoSpaceDE w:val="0"/>
      <w:autoSpaceDN w:val="0"/>
      <w:adjustRightInd w:val="0"/>
      <w:spacing w:line="322" w:lineRule="exact"/>
      <w:jc w:val="center"/>
    </w:pPr>
  </w:style>
  <w:style w:type="paragraph" w:customStyle="1" w:styleId="Style5">
    <w:name w:val="Style5"/>
    <w:basedOn w:val="a"/>
    <w:rsid w:val="00404F60"/>
    <w:pPr>
      <w:widowControl w:val="0"/>
      <w:autoSpaceDE w:val="0"/>
      <w:autoSpaceDN w:val="0"/>
      <w:adjustRightInd w:val="0"/>
      <w:spacing w:line="322" w:lineRule="exact"/>
      <w:ind w:hanging="432"/>
    </w:pPr>
  </w:style>
  <w:style w:type="character" w:customStyle="1" w:styleId="FontStyle24">
    <w:name w:val="Font Style24"/>
    <w:rsid w:val="00404F60"/>
    <w:rPr>
      <w:rFonts w:ascii="Times New Roman" w:hAnsi="Times New Roman" w:cs="Times New Roman"/>
      <w:b/>
      <w:bCs/>
      <w:sz w:val="26"/>
      <w:szCs w:val="26"/>
    </w:rPr>
  </w:style>
  <w:style w:type="paragraph" w:customStyle="1" w:styleId="Style10">
    <w:name w:val="Style10"/>
    <w:basedOn w:val="a"/>
    <w:rsid w:val="00404F60"/>
    <w:pPr>
      <w:widowControl w:val="0"/>
      <w:autoSpaceDE w:val="0"/>
      <w:autoSpaceDN w:val="0"/>
      <w:adjustRightInd w:val="0"/>
      <w:spacing w:line="274" w:lineRule="exact"/>
      <w:ind w:firstLine="250"/>
    </w:pPr>
  </w:style>
  <w:style w:type="paragraph" w:customStyle="1" w:styleId="Style4">
    <w:name w:val="Style4"/>
    <w:basedOn w:val="a"/>
    <w:rsid w:val="00404F60"/>
    <w:pPr>
      <w:widowControl w:val="0"/>
      <w:autoSpaceDE w:val="0"/>
      <w:autoSpaceDN w:val="0"/>
      <w:adjustRightInd w:val="0"/>
      <w:spacing w:line="326" w:lineRule="exact"/>
      <w:jc w:val="center"/>
    </w:pPr>
  </w:style>
  <w:style w:type="character" w:customStyle="1" w:styleId="FontStyle30">
    <w:name w:val="Font Style30"/>
    <w:rsid w:val="00404F60"/>
    <w:rPr>
      <w:rFonts w:ascii="Times New Roman" w:hAnsi="Times New Roman" w:cs="Times New Roman"/>
      <w:sz w:val="26"/>
      <w:szCs w:val="26"/>
    </w:rPr>
  </w:style>
  <w:style w:type="paragraph" w:customStyle="1" w:styleId="Style6">
    <w:name w:val="Style6"/>
    <w:basedOn w:val="a"/>
    <w:rsid w:val="00404F60"/>
    <w:pPr>
      <w:widowControl w:val="0"/>
      <w:autoSpaceDE w:val="0"/>
      <w:autoSpaceDN w:val="0"/>
      <w:adjustRightInd w:val="0"/>
      <w:spacing w:line="322" w:lineRule="exact"/>
      <w:ind w:firstLine="715"/>
      <w:jc w:val="both"/>
    </w:pPr>
  </w:style>
  <w:style w:type="paragraph" w:styleId="25">
    <w:name w:val="Body Text Indent 2"/>
    <w:basedOn w:val="a"/>
    <w:link w:val="26"/>
    <w:uiPriority w:val="99"/>
    <w:semiHidden/>
    <w:unhideWhenUsed/>
    <w:rsid w:val="00404F60"/>
    <w:pPr>
      <w:spacing w:after="120" w:line="480" w:lineRule="auto"/>
      <w:ind w:left="283"/>
    </w:pPr>
  </w:style>
  <w:style w:type="character" w:customStyle="1" w:styleId="26">
    <w:name w:val="Основной текст с отступом 2 Знак"/>
    <w:basedOn w:val="a0"/>
    <w:link w:val="25"/>
    <w:uiPriority w:val="99"/>
    <w:semiHidden/>
    <w:rsid w:val="00404F60"/>
    <w:rPr>
      <w:rFonts w:ascii="Times New Roman" w:eastAsia="Times New Roman" w:hAnsi="Times New Roman" w:cs="Times New Roman"/>
      <w:kern w:val="0"/>
      <w:sz w:val="24"/>
      <w:szCs w:val="24"/>
      <w:lang w:eastAsia="ru-RU"/>
      <w14:ligatures w14:val="none"/>
    </w:rPr>
  </w:style>
  <w:style w:type="paragraph" w:styleId="34">
    <w:name w:val="List 3"/>
    <w:basedOn w:val="a"/>
    <w:unhideWhenUsed/>
    <w:rsid w:val="00404F60"/>
    <w:pPr>
      <w:widowControl w:val="0"/>
      <w:autoSpaceDE w:val="0"/>
      <w:autoSpaceDN w:val="0"/>
      <w:adjustRightInd w:val="0"/>
      <w:ind w:left="849" w:hanging="283"/>
    </w:pPr>
    <w:rPr>
      <w:rFonts w:ascii="Arial" w:hAnsi="Arial"/>
      <w:sz w:val="20"/>
      <w:szCs w:val="20"/>
    </w:rPr>
  </w:style>
  <w:style w:type="character" w:styleId="aff1">
    <w:name w:val="annotation reference"/>
    <w:uiPriority w:val="99"/>
    <w:semiHidden/>
    <w:unhideWhenUsed/>
    <w:rsid w:val="00404F60"/>
    <w:rPr>
      <w:sz w:val="16"/>
      <w:szCs w:val="16"/>
    </w:rPr>
  </w:style>
  <w:style w:type="paragraph" w:styleId="aff2">
    <w:name w:val="annotation text"/>
    <w:basedOn w:val="a"/>
    <w:link w:val="aff3"/>
    <w:unhideWhenUsed/>
    <w:rsid w:val="00404F60"/>
    <w:rPr>
      <w:sz w:val="20"/>
      <w:szCs w:val="20"/>
    </w:rPr>
  </w:style>
  <w:style w:type="character" w:customStyle="1" w:styleId="aff3">
    <w:name w:val="Текст примечания Знак"/>
    <w:basedOn w:val="a0"/>
    <w:link w:val="aff2"/>
    <w:rsid w:val="00404F60"/>
    <w:rPr>
      <w:rFonts w:ascii="Times New Roman" w:eastAsia="Times New Roman" w:hAnsi="Times New Roman" w:cs="Times New Roman"/>
      <w:kern w:val="0"/>
      <w:sz w:val="20"/>
      <w:szCs w:val="20"/>
      <w:lang w:eastAsia="ru-RU"/>
      <w14:ligatures w14:val="none"/>
    </w:rPr>
  </w:style>
  <w:style w:type="paragraph" w:styleId="aff4">
    <w:name w:val="annotation subject"/>
    <w:basedOn w:val="aff2"/>
    <w:next w:val="aff2"/>
    <w:link w:val="aff5"/>
    <w:uiPriority w:val="99"/>
    <w:semiHidden/>
    <w:unhideWhenUsed/>
    <w:rsid w:val="00404F60"/>
    <w:rPr>
      <w:b/>
      <w:bCs/>
    </w:rPr>
  </w:style>
  <w:style w:type="character" w:customStyle="1" w:styleId="aff5">
    <w:name w:val="Тема примечания Знак"/>
    <w:basedOn w:val="aff3"/>
    <w:link w:val="aff4"/>
    <w:uiPriority w:val="99"/>
    <w:semiHidden/>
    <w:rsid w:val="00404F60"/>
    <w:rPr>
      <w:rFonts w:ascii="Times New Roman" w:eastAsia="Times New Roman" w:hAnsi="Times New Roman" w:cs="Times New Roman"/>
      <w:b/>
      <w:bCs/>
      <w:kern w:val="0"/>
      <w:sz w:val="20"/>
      <w:szCs w:val="20"/>
      <w:lang w:eastAsia="ru-RU"/>
      <w14:ligatures w14:val="none"/>
    </w:rPr>
  </w:style>
  <w:style w:type="character" w:styleId="aff6">
    <w:name w:val="line number"/>
    <w:basedOn w:val="a0"/>
    <w:uiPriority w:val="99"/>
    <w:semiHidden/>
    <w:unhideWhenUsed/>
    <w:rsid w:val="00404F60"/>
  </w:style>
  <w:style w:type="paragraph" w:customStyle="1" w:styleId="aff7">
    <w:name w:val="Комментарий"/>
    <w:basedOn w:val="a"/>
    <w:next w:val="a"/>
    <w:uiPriority w:val="99"/>
    <w:rsid w:val="00404F60"/>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Standard">
    <w:name w:val="Standard"/>
    <w:rsid w:val="00404F6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14:ligatures w14:val="none"/>
    </w:rPr>
  </w:style>
  <w:style w:type="paragraph" w:customStyle="1" w:styleId="Textbody">
    <w:name w:val="Text body"/>
    <w:basedOn w:val="Standard"/>
    <w:rsid w:val="00404F60"/>
    <w:pPr>
      <w:spacing w:after="120"/>
    </w:pPr>
  </w:style>
  <w:style w:type="paragraph" w:customStyle="1" w:styleId="parametervalue">
    <w:name w:val="parametervalue"/>
    <w:basedOn w:val="a"/>
    <w:rsid w:val="00404F60"/>
    <w:pPr>
      <w:spacing w:before="100" w:beforeAutospacing="1" w:after="100" w:afterAutospacing="1"/>
    </w:pPr>
  </w:style>
  <w:style w:type="paragraph" w:customStyle="1" w:styleId="consnormal0">
    <w:name w:val="consnormal"/>
    <w:basedOn w:val="a"/>
    <w:rsid w:val="00404F60"/>
    <w:pPr>
      <w:spacing w:before="100" w:after="100"/>
    </w:pPr>
    <w:rPr>
      <w:rFonts w:eastAsia="Calibri"/>
      <w:szCs w:val="20"/>
    </w:rPr>
  </w:style>
  <w:style w:type="paragraph" w:customStyle="1" w:styleId="printj">
    <w:name w:val="printj"/>
    <w:basedOn w:val="a"/>
    <w:rsid w:val="00404F60"/>
    <w:pPr>
      <w:spacing w:before="144" w:after="288"/>
      <w:jc w:val="both"/>
    </w:pPr>
  </w:style>
  <w:style w:type="character" w:customStyle="1" w:styleId="rvts6">
    <w:name w:val="rvts6"/>
    <w:basedOn w:val="a0"/>
    <w:rsid w:val="00404F60"/>
  </w:style>
  <w:style w:type="paragraph" w:customStyle="1" w:styleId="rvps1">
    <w:name w:val="rvps1"/>
    <w:basedOn w:val="a"/>
    <w:rsid w:val="00404F60"/>
    <w:pPr>
      <w:spacing w:before="100" w:beforeAutospacing="1" w:after="100" w:afterAutospacing="1"/>
    </w:pPr>
  </w:style>
  <w:style w:type="character" w:customStyle="1" w:styleId="rvts9">
    <w:name w:val="rvts9"/>
    <w:basedOn w:val="a0"/>
    <w:rsid w:val="00404F60"/>
  </w:style>
  <w:style w:type="paragraph" w:customStyle="1" w:styleId="formattext">
    <w:name w:val="formattext"/>
    <w:basedOn w:val="a"/>
    <w:rsid w:val="00404F60"/>
    <w:pPr>
      <w:spacing w:before="100" w:beforeAutospacing="1" w:after="100" w:afterAutospacing="1"/>
    </w:pPr>
  </w:style>
  <w:style w:type="paragraph" w:customStyle="1" w:styleId="aff8">
    <w:name w:val="Заголовок ЭР (левое окно)"/>
    <w:basedOn w:val="a"/>
    <w:next w:val="a"/>
    <w:uiPriority w:val="99"/>
    <w:rsid w:val="00404F6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9">
    <w:name w:val="Нормальный (таблица)"/>
    <w:basedOn w:val="a"/>
    <w:next w:val="a"/>
    <w:uiPriority w:val="99"/>
    <w:rsid w:val="00404F60"/>
    <w:pPr>
      <w:widowControl w:val="0"/>
      <w:autoSpaceDE w:val="0"/>
      <w:autoSpaceDN w:val="0"/>
      <w:adjustRightInd w:val="0"/>
      <w:jc w:val="both"/>
    </w:pPr>
    <w:rPr>
      <w:rFonts w:ascii="Arial" w:hAnsi="Arial" w:cs="Arial"/>
    </w:rPr>
  </w:style>
  <w:style w:type="paragraph" w:styleId="27">
    <w:name w:val="List 2"/>
    <w:basedOn w:val="a"/>
    <w:uiPriority w:val="99"/>
    <w:semiHidden/>
    <w:unhideWhenUsed/>
    <w:rsid w:val="00404F60"/>
    <w:pPr>
      <w:ind w:left="566" w:hanging="283"/>
      <w:contextualSpacing/>
    </w:pPr>
  </w:style>
  <w:style w:type="character" w:styleId="affa">
    <w:name w:val="Emphasis"/>
    <w:uiPriority w:val="20"/>
    <w:qFormat/>
    <w:rsid w:val="00404F60"/>
    <w:rPr>
      <w:i/>
      <w:iCs/>
    </w:rPr>
  </w:style>
  <w:style w:type="paragraph" w:customStyle="1" w:styleId="affb">
    <w:name w:val="Информация об изменениях документа"/>
    <w:basedOn w:val="aff7"/>
    <w:next w:val="a"/>
    <w:uiPriority w:val="99"/>
    <w:rsid w:val="00404F60"/>
    <w:rPr>
      <w:i/>
      <w:iCs/>
    </w:rPr>
  </w:style>
  <w:style w:type="paragraph" w:customStyle="1" w:styleId="ConsPlusTitle">
    <w:name w:val="ConsPlusTitle"/>
    <w:rsid w:val="00404F60"/>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affc">
    <w:name w:val="Информация о версии"/>
    <w:basedOn w:val="aff7"/>
    <w:next w:val="a"/>
    <w:uiPriority w:val="99"/>
    <w:rsid w:val="00404F60"/>
    <w:rPr>
      <w:rFonts w:ascii="Times New Roman CYR" w:hAnsi="Times New Roman CYR" w:cs="Times New Roman CYR"/>
      <w:i/>
      <w:iCs/>
      <w:shd w:val="clear" w:color="auto" w:fill="auto"/>
    </w:rPr>
  </w:style>
  <w:style w:type="character" w:customStyle="1" w:styleId="affd">
    <w:name w:val="Удалённый текст"/>
    <w:uiPriority w:val="99"/>
    <w:rsid w:val="00404F60"/>
    <w:rPr>
      <w:color w:val="000000"/>
    </w:rPr>
  </w:style>
  <w:style w:type="paragraph" w:customStyle="1" w:styleId="Default">
    <w:name w:val="Default"/>
    <w:rsid w:val="00404F60"/>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cardmaininfocontent">
    <w:name w:val="cardmaininfo__content"/>
    <w:basedOn w:val="a0"/>
    <w:rsid w:val="00404F60"/>
  </w:style>
  <w:style w:type="paragraph" w:customStyle="1" w:styleId="s1">
    <w:name w:val="s_1"/>
    <w:basedOn w:val="a"/>
    <w:rsid w:val="00404F60"/>
    <w:pPr>
      <w:spacing w:before="100" w:beforeAutospacing="1" w:after="100" w:afterAutospacing="1"/>
    </w:pPr>
  </w:style>
  <w:style w:type="character" w:customStyle="1" w:styleId="s100">
    <w:name w:val="s_10"/>
    <w:basedOn w:val="a0"/>
    <w:rsid w:val="00404F60"/>
  </w:style>
  <w:style w:type="paragraph" w:customStyle="1" w:styleId="s71">
    <w:name w:val="s_71"/>
    <w:basedOn w:val="a"/>
    <w:rsid w:val="00404F60"/>
    <w:pPr>
      <w:spacing w:before="100" w:beforeAutospacing="1" w:after="100" w:afterAutospacing="1"/>
    </w:pPr>
  </w:style>
  <w:style w:type="character" w:styleId="affe">
    <w:name w:val="FollowedHyperlink"/>
    <w:uiPriority w:val="99"/>
    <w:semiHidden/>
    <w:unhideWhenUsed/>
    <w:rsid w:val="00404F60"/>
    <w:rPr>
      <w:color w:val="800080"/>
      <w:u w:val="single"/>
    </w:rPr>
  </w:style>
  <w:style w:type="paragraph" w:customStyle="1" w:styleId="s3">
    <w:name w:val="s_3"/>
    <w:basedOn w:val="a"/>
    <w:rsid w:val="00404F60"/>
    <w:pPr>
      <w:spacing w:before="100" w:beforeAutospacing="1" w:after="100" w:afterAutospacing="1"/>
    </w:pPr>
  </w:style>
  <w:style w:type="paragraph" w:styleId="28">
    <w:name w:val="toc 2"/>
    <w:basedOn w:val="a"/>
    <w:next w:val="a"/>
    <w:rsid w:val="00404F60"/>
    <w:pPr>
      <w:suppressAutoHyphens/>
      <w:ind w:left="240"/>
    </w:pPr>
    <w:rPr>
      <w:lang w:eastAsia="zh-CN"/>
    </w:rPr>
  </w:style>
  <w:style w:type="paragraph" w:customStyle="1" w:styleId="s15">
    <w:name w:val="s_15"/>
    <w:basedOn w:val="a"/>
    <w:rsid w:val="00404F60"/>
    <w:pPr>
      <w:spacing w:before="100" w:beforeAutospacing="1" w:after="100" w:afterAutospacing="1"/>
    </w:pPr>
  </w:style>
  <w:style w:type="paragraph" w:customStyle="1" w:styleId="29">
    <w:name w:val="Текст примечания2"/>
    <w:basedOn w:val="a"/>
    <w:rsid w:val="00404F60"/>
    <w:pPr>
      <w:suppressAutoHyphens/>
    </w:pPr>
    <w:rPr>
      <w:sz w:val="20"/>
      <w:szCs w:val="20"/>
      <w:lang w:eastAsia="zh-CN"/>
    </w:rPr>
  </w:style>
  <w:style w:type="paragraph" w:styleId="afff">
    <w:name w:val="Title"/>
    <w:basedOn w:val="a"/>
    <w:next w:val="a"/>
    <w:link w:val="afff0"/>
    <w:uiPriority w:val="10"/>
    <w:qFormat/>
    <w:rsid w:val="00404F60"/>
    <w:pPr>
      <w:contextualSpacing/>
    </w:pPr>
    <w:rPr>
      <w:rFonts w:asciiTheme="majorHAnsi" w:eastAsiaTheme="majorEastAsia" w:hAnsiTheme="majorHAnsi" w:cstheme="majorBidi"/>
      <w:spacing w:val="-10"/>
      <w:kern w:val="28"/>
      <w:sz w:val="56"/>
      <w:szCs w:val="56"/>
    </w:rPr>
  </w:style>
  <w:style w:type="character" w:customStyle="1" w:styleId="afff0">
    <w:name w:val="Заголовок Знак"/>
    <w:basedOn w:val="a0"/>
    <w:link w:val="afff"/>
    <w:uiPriority w:val="10"/>
    <w:rsid w:val="00404F60"/>
    <w:rPr>
      <w:rFonts w:asciiTheme="majorHAnsi" w:eastAsiaTheme="majorEastAsia" w:hAnsiTheme="majorHAnsi" w:cstheme="majorBidi"/>
      <w:spacing w:val="-10"/>
      <w:kern w:val="28"/>
      <w:sz w:val="56"/>
      <w:szCs w:val="56"/>
      <w:lang w:eastAsia="ru-RU"/>
      <w14:ligatures w14:val="none"/>
    </w:rPr>
  </w:style>
  <w:style w:type="paragraph" w:styleId="ad">
    <w:name w:val="Normal (Web)"/>
    <w:basedOn w:val="a"/>
    <w:uiPriority w:val="99"/>
    <w:semiHidden/>
    <w:unhideWhenUsed/>
    <w:rsid w:val="0040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2124624/39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1732.5533771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5756</Words>
  <Characters>32812</Characters>
  <Application>Microsoft Office Word</Application>
  <DocSecurity>0</DocSecurity>
  <Lines>273</Lines>
  <Paragraphs>76</Paragraphs>
  <ScaleCrop>false</ScaleCrop>
  <Company/>
  <LinksUpToDate>false</LinksUpToDate>
  <CharactersWithSpaces>38492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Юганова</dc:creator>
  <cp:keywords/>
  <dc:description/>
  <cp:lastModifiedBy>Анна Юганова</cp:lastModifiedBy>
  <cp:revision>5</cp:revision>
  <cp:lastPrinted>2023-04-28T06:25:00Z</cp:lastPrinted>
  <dcterms:created xsi:type="dcterms:W3CDTF">2023-04-20T08:23:00Z</dcterms:created>
  <dcterms:modified xsi:type="dcterms:W3CDTF">2023-04-28T06:25:00Z</dcterms:modified>
</cp:coreProperties>
</file>