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1CC2" w14:textId="77777777" w:rsidR="00E440AC" w:rsidRDefault="00E440AC" w:rsidP="00E440AC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1099" wp14:editId="1DDF824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AB98" w14:textId="77777777" w:rsidR="00E440AC" w:rsidRDefault="00E440AC" w:rsidP="00E44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E109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4FBBAB98" w14:textId="77777777" w:rsidR="00E440AC" w:rsidRDefault="00E440AC" w:rsidP="00E440A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964061" wp14:editId="7930878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8317E" w14:textId="77777777" w:rsidR="00E440AC" w:rsidRDefault="00E440AC" w:rsidP="00E440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83F81B7" w14:textId="77777777" w:rsidR="00E440AC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37604C9B" w14:textId="77777777" w:rsidR="00E440AC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467AB5B" w14:textId="77777777" w:rsidR="00E440AC" w:rsidRPr="00575EC7" w:rsidRDefault="00E440AC" w:rsidP="00E440AC">
      <w:pPr>
        <w:jc w:val="center"/>
        <w:rPr>
          <w:b/>
        </w:rPr>
      </w:pPr>
    </w:p>
    <w:p w14:paraId="18257BC2" w14:textId="1B02F166" w:rsidR="00E440AC" w:rsidRPr="00E4251B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96630">
        <w:rPr>
          <w:b/>
          <w:sz w:val="28"/>
          <w:szCs w:val="28"/>
        </w:rPr>
        <w:t>Е</w:t>
      </w:r>
    </w:p>
    <w:p w14:paraId="71096FB4" w14:textId="77777777" w:rsidR="00E440AC" w:rsidRPr="00575EC7" w:rsidRDefault="00E440AC" w:rsidP="00E440AC">
      <w:pPr>
        <w:rPr>
          <w:b/>
          <w:bCs/>
          <w:sz w:val="22"/>
          <w:szCs w:val="22"/>
        </w:rPr>
      </w:pPr>
    </w:p>
    <w:p w14:paraId="120F4F5E" w14:textId="536D507C" w:rsidR="00E440AC" w:rsidRPr="00997871" w:rsidRDefault="00E440AC" w:rsidP="00E44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01  декабря  2022  года                                                                                №   </w:t>
      </w:r>
      <w:r w:rsidR="00A96630">
        <w:rPr>
          <w:b/>
          <w:bCs/>
          <w:sz w:val="28"/>
          <w:szCs w:val="28"/>
        </w:rPr>
        <w:t>83</w:t>
      </w:r>
    </w:p>
    <w:p w14:paraId="7064901A" w14:textId="77777777" w:rsidR="00E440AC" w:rsidRPr="00575EC7" w:rsidRDefault="00E440AC" w:rsidP="00E440AC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E440AC" w:rsidRPr="007A5312" w14:paraId="5FA01238" w14:textId="77777777" w:rsidTr="006F30AC">
        <w:trPr>
          <w:trHeight w:val="484"/>
        </w:trPr>
        <w:tc>
          <w:tcPr>
            <w:tcW w:w="4988" w:type="dxa"/>
          </w:tcPr>
          <w:p w14:paraId="5CF9362C" w14:textId="691E3E2E" w:rsidR="00E440AC" w:rsidRPr="007A5312" w:rsidRDefault="00E440AC" w:rsidP="006F30AC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</w:t>
            </w:r>
            <w:r>
              <w:rPr>
                <w:b/>
              </w:rPr>
              <w:t xml:space="preserve">23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2024-2025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14:paraId="1AE7DF30" w14:textId="77777777" w:rsidR="00E440AC" w:rsidRDefault="00E440AC" w:rsidP="00E440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69FD0B" w14:textId="7A3C1547" w:rsidR="00E440AC" w:rsidRDefault="00E440AC" w:rsidP="00E44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2023 год и плановый период 2024-2025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Pr="0079438B">
        <w:rPr>
          <w:szCs w:val="28"/>
        </w:rPr>
        <w:t xml:space="preserve"> </w:t>
      </w:r>
      <w:r>
        <w:rPr>
          <w:sz w:val="28"/>
          <w:szCs w:val="28"/>
        </w:rPr>
        <w:t xml:space="preserve">учитывая параметры областного бюджета Ленинградской области на 2023 год и плановый период 2024 и 2025 годов, </w:t>
      </w:r>
      <w:r w:rsidRPr="00571D30">
        <w:rPr>
          <w:sz w:val="28"/>
          <w:szCs w:val="28"/>
        </w:rPr>
        <w:t>предусмотренные проектом областного закона Ленинградской области «Об областном бюджете Ленинградской области на 2023 год и плановый период 2024 и 2025 годов», принятым Законодательным собранием Ленинградской области в первом чтении, 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районе, Совет депутатов Волховского муниципального района Ленинградской области</w:t>
      </w:r>
    </w:p>
    <w:p w14:paraId="191D6936" w14:textId="77777777" w:rsidR="00E440AC" w:rsidRPr="00575EC7" w:rsidRDefault="00E440AC" w:rsidP="00E440AC">
      <w:pPr>
        <w:ind w:firstLine="708"/>
        <w:jc w:val="both"/>
        <w:rPr>
          <w:sz w:val="18"/>
          <w:szCs w:val="18"/>
        </w:rPr>
      </w:pPr>
    </w:p>
    <w:p w14:paraId="185A0AC5" w14:textId="77777777" w:rsidR="00E440AC" w:rsidRDefault="00E440AC" w:rsidP="00E440AC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515BEC5A" w14:textId="77777777" w:rsidR="00E440AC" w:rsidRPr="00000857" w:rsidRDefault="00E440AC" w:rsidP="00E440AC">
      <w:pPr>
        <w:jc w:val="center"/>
        <w:rPr>
          <w:b/>
          <w:sz w:val="12"/>
          <w:szCs w:val="12"/>
        </w:rPr>
      </w:pPr>
    </w:p>
    <w:p w14:paraId="4E8708CB" w14:textId="243D39A8" w:rsidR="00E440AC" w:rsidRPr="00523956" w:rsidRDefault="00E440AC" w:rsidP="00E440AC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2023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2024-2025 годов в первом чтении.</w:t>
      </w:r>
    </w:p>
    <w:p w14:paraId="2D693441" w14:textId="555E45B1" w:rsidR="00E440AC" w:rsidRPr="00AD5F60" w:rsidRDefault="00E440AC" w:rsidP="00E440AC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</w:t>
      </w:r>
      <w:r>
        <w:t>23</w:t>
      </w:r>
      <w:r w:rsidRPr="00AD5F60">
        <w:t xml:space="preserve"> год:</w:t>
      </w:r>
    </w:p>
    <w:p w14:paraId="313B523F" w14:textId="77777777" w:rsidR="00E440AC" w:rsidRPr="00571D30" w:rsidRDefault="00E440AC" w:rsidP="00E440AC">
      <w:pPr>
        <w:pStyle w:val="a8"/>
        <w:ind w:right="-2" w:firstLine="709"/>
      </w:pPr>
      <w:r w:rsidRPr="00571D30">
        <w:t>- прогнозируемый общий объем доходов районного бюджета Волховского муниципального района в сумме 2 738 776,2 тысячи рублей;</w:t>
      </w:r>
    </w:p>
    <w:p w14:paraId="4BCEF5DB" w14:textId="77777777" w:rsidR="00E440AC" w:rsidRPr="00571D30" w:rsidRDefault="00E440AC" w:rsidP="00E440AC">
      <w:pPr>
        <w:pStyle w:val="a8"/>
        <w:ind w:right="-2" w:firstLine="709"/>
      </w:pPr>
      <w:r w:rsidRPr="00571D30">
        <w:lastRenderedPageBreak/>
        <w:t>- общий объем расходов районного бюджета Волховского муниципального района в сумме 2 795 376,2 тысячи рублей;</w:t>
      </w:r>
    </w:p>
    <w:p w14:paraId="5DBAAA86" w14:textId="77777777" w:rsidR="00E440AC" w:rsidRPr="00571D30" w:rsidRDefault="00E440AC" w:rsidP="00E440AC">
      <w:pPr>
        <w:pStyle w:val="a8"/>
        <w:ind w:right="-2" w:firstLine="709"/>
      </w:pPr>
      <w:r w:rsidRPr="00571D30">
        <w:t>-  дефицит районного бюджета Волховского муниципального района в сумме 56 600,0 тысячи рублей.</w:t>
      </w:r>
    </w:p>
    <w:p w14:paraId="06275B30" w14:textId="77777777" w:rsidR="00E440AC" w:rsidRPr="00571D30" w:rsidRDefault="00E440AC" w:rsidP="00E440AC">
      <w:pPr>
        <w:pStyle w:val="a8"/>
        <w:ind w:right="-2" w:firstLine="709"/>
      </w:pPr>
      <w:r w:rsidRPr="00571D30">
        <w:t>3. Утвердить основные характеристики районного бюджета Волховского муниципального района на 2024 год и на 2025 год:</w:t>
      </w:r>
    </w:p>
    <w:p w14:paraId="2EE1F005" w14:textId="77777777" w:rsidR="00E440AC" w:rsidRPr="00571D30" w:rsidRDefault="00E440AC" w:rsidP="00E440AC">
      <w:pPr>
        <w:pStyle w:val="a8"/>
        <w:ind w:right="-2" w:firstLine="709"/>
      </w:pPr>
      <w:r w:rsidRPr="00571D30">
        <w:t xml:space="preserve">- прогнозируемый общий объем доходов районного бюджета Волховского муниципального района на 2024 год в сумме 2 695 942,9 тысячи </w:t>
      </w:r>
      <w:proofErr w:type="gramStart"/>
      <w:r w:rsidRPr="00571D30">
        <w:t>рублей  и</w:t>
      </w:r>
      <w:proofErr w:type="gramEnd"/>
      <w:r w:rsidRPr="00571D30">
        <w:t xml:space="preserve"> на 2025 год в сумме 2 771 193,1 тысячи рублей;</w:t>
      </w:r>
    </w:p>
    <w:p w14:paraId="2CC1B068" w14:textId="77777777" w:rsidR="00E440AC" w:rsidRPr="00571D30" w:rsidRDefault="00E440AC" w:rsidP="00E440AC">
      <w:pPr>
        <w:pStyle w:val="a8"/>
        <w:ind w:right="-2" w:firstLine="709"/>
      </w:pPr>
      <w:r w:rsidRPr="00571D30">
        <w:t>- общий объем расходов районного бюджета Волховского муниципального района на 2024 год в сумме 2 743 150,</w:t>
      </w:r>
      <w:proofErr w:type="gramStart"/>
      <w:r w:rsidRPr="00571D30">
        <w:t>3  тысячи</w:t>
      </w:r>
      <w:proofErr w:type="gramEnd"/>
      <w:r w:rsidRPr="00571D30">
        <w:t xml:space="preserve"> рублей, в том числе условно утвержденные расходы в сумме 33 000,0 тысячи рублей и на 2025 год   2 817 900,0 тысячи рублей, в том числе условно утвержденные расходы сумме 68 000,0 тысячи рублей;</w:t>
      </w:r>
    </w:p>
    <w:p w14:paraId="7561A311" w14:textId="52172EFB" w:rsidR="00E440AC" w:rsidRPr="00571D30" w:rsidRDefault="00E440AC" w:rsidP="00E440AC">
      <w:pPr>
        <w:pStyle w:val="a8"/>
        <w:ind w:right="-2" w:firstLine="709"/>
      </w:pPr>
      <w:r w:rsidRPr="00571D30">
        <w:t>- дефицит районного бюджета Волховского муниципального района на 2024 год в сумме 47 207,4 тысячи рублей и на 2025 год в сумме 46 706,9 тысячи рублей.</w:t>
      </w:r>
    </w:p>
    <w:p w14:paraId="3DB9BB49" w14:textId="14FAE404" w:rsidR="00E440AC" w:rsidRPr="00571D30" w:rsidRDefault="00E440AC" w:rsidP="00E440AC">
      <w:pPr>
        <w:ind w:firstLine="708"/>
        <w:jc w:val="both"/>
        <w:rPr>
          <w:sz w:val="28"/>
          <w:szCs w:val="28"/>
        </w:rPr>
      </w:pPr>
      <w:r w:rsidRPr="00571D30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2023 год и плановый период 2024-2025 годов:</w:t>
      </w:r>
    </w:p>
    <w:p w14:paraId="1952BFF4" w14:textId="1754C67C" w:rsidR="00E440AC" w:rsidRPr="00571D30" w:rsidRDefault="00156453" w:rsidP="00E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440AC" w:rsidRPr="008D4327">
        <w:rPr>
          <w:sz w:val="28"/>
          <w:szCs w:val="28"/>
        </w:rPr>
        <w:t xml:space="preserve"> декабря 2022 года в 15.00 часов по адресу: г. Волхов, Кировский пр., д.32, </w:t>
      </w:r>
      <w:proofErr w:type="spellStart"/>
      <w:r w:rsidR="00E440AC" w:rsidRPr="008D4327">
        <w:rPr>
          <w:sz w:val="28"/>
          <w:szCs w:val="28"/>
        </w:rPr>
        <w:t>каб</w:t>
      </w:r>
      <w:proofErr w:type="spellEnd"/>
      <w:r w:rsidR="00E440AC" w:rsidRPr="008D4327">
        <w:rPr>
          <w:sz w:val="28"/>
          <w:szCs w:val="28"/>
        </w:rPr>
        <w:t>. № 215.</w:t>
      </w:r>
    </w:p>
    <w:p w14:paraId="169AC4B7" w14:textId="77777777" w:rsidR="00E440AC" w:rsidRPr="00571D30" w:rsidRDefault="00E440AC" w:rsidP="00E440AC">
      <w:pPr>
        <w:ind w:firstLine="708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>5. Утвердить перечень информации, подлежащей опубликованию:</w:t>
      </w:r>
    </w:p>
    <w:p w14:paraId="4A79687C" w14:textId="1385B6A3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</w:r>
      <w:r w:rsidRPr="00FC0A21">
        <w:rPr>
          <w:color w:val="000000"/>
          <w:sz w:val="28"/>
          <w:szCs w:val="28"/>
        </w:rPr>
        <w:t xml:space="preserve">- текстовая часть проекта решения «О </w:t>
      </w:r>
      <w:r w:rsidRPr="00FC0A21">
        <w:rPr>
          <w:sz w:val="28"/>
          <w:szCs w:val="28"/>
        </w:rPr>
        <w:t>районном бюджете Волховского муниципального района Ленинградской области на 2023 год и плановый период 2024-2025 годов»</w:t>
      </w:r>
      <w:r w:rsidRPr="00FC0A21">
        <w:rPr>
          <w:color w:val="000000"/>
          <w:sz w:val="28"/>
          <w:szCs w:val="28"/>
        </w:rPr>
        <w:t>;</w:t>
      </w:r>
    </w:p>
    <w:p w14:paraId="2EAA4C3E" w14:textId="37326954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2023 год</w:t>
      </w:r>
      <w:r w:rsidRPr="00FC0A21">
        <w:rPr>
          <w:sz w:val="28"/>
          <w:szCs w:val="28"/>
        </w:rPr>
        <w:t xml:space="preserve"> и плановый период 2024-2025 годов;</w:t>
      </w:r>
    </w:p>
    <w:p w14:paraId="563BAF47" w14:textId="23D6FC77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2023 год</w:t>
      </w:r>
      <w:r w:rsidRPr="00FC0A21">
        <w:rPr>
          <w:sz w:val="28"/>
          <w:szCs w:val="28"/>
        </w:rPr>
        <w:t xml:space="preserve"> и плановый период 2024-2025 годов</w:t>
      </w:r>
      <w:r w:rsidRPr="00FC0A21">
        <w:rPr>
          <w:color w:val="000000"/>
          <w:sz w:val="28"/>
          <w:szCs w:val="28"/>
        </w:rPr>
        <w:t>;</w:t>
      </w:r>
    </w:p>
    <w:p w14:paraId="4AC01EF1" w14:textId="027F007C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2023 год</w:t>
      </w:r>
      <w:r w:rsidRPr="00FC0A21">
        <w:rPr>
          <w:sz w:val="28"/>
          <w:szCs w:val="28"/>
        </w:rPr>
        <w:t xml:space="preserve"> и плановый период 2024-2025 годов</w:t>
      </w:r>
      <w:r w:rsidRPr="00FC0A21">
        <w:rPr>
          <w:color w:val="000000"/>
          <w:sz w:val="28"/>
          <w:szCs w:val="28"/>
        </w:rPr>
        <w:t>;</w:t>
      </w:r>
    </w:p>
    <w:p w14:paraId="476FEFD2" w14:textId="413AC31F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2023 год</w:t>
      </w:r>
      <w:r w:rsidRPr="00FC0A21">
        <w:rPr>
          <w:sz w:val="28"/>
          <w:szCs w:val="28"/>
        </w:rPr>
        <w:t xml:space="preserve"> и плановый период 2024-2025 годов</w:t>
      </w:r>
      <w:r w:rsidRPr="00FC0A21">
        <w:rPr>
          <w:color w:val="000000"/>
          <w:sz w:val="28"/>
          <w:szCs w:val="28"/>
        </w:rPr>
        <w:t>;</w:t>
      </w:r>
    </w:p>
    <w:p w14:paraId="2C503730" w14:textId="2117C155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объектам муниципального района на 2023 год</w:t>
      </w:r>
      <w:r w:rsidRPr="00FC0A21">
        <w:rPr>
          <w:sz w:val="28"/>
          <w:szCs w:val="28"/>
        </w:rPr>
        <w:t xml:space="preserve"> и плановый период 2024-2025 годов</w:t>
      </w:r>
      <w:r w:rsidRPr="00FC0A21">
        <w:rPr>
          <w:color w:val="000000"/>
          <w:sz w:val="28"/>
          <w:szCs w:val="28"/>
        </w:rPr>
        <w:t>;</w:t>
      </w:r>
    </w:p>
    <w:p w14:paraId="1C61F57F" w14:textId="41492922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2023 год;</w:t>
      </w:r>
    </w:p>
    <w:p w14:paraId="7513C06E" w14:textId="74DCBFC2" w:rsidR="00E440AC" w:rsidRPr="00FC0A21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2023 год;</w:t>
      </w:r>
    </w:p>
    <w:p w14:paraId="11CA3E1D" w14:textId="77777777" w:rsidR="00E440AC" w:rsidRPr="00AD5F60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FC0A21">
        <w:rPr>
          <w:color w:val="000000"/>
          <w:sz w:val="28"/>
          <w:szCs w:val="28"/>
        </w:rPr>
        <w:tab/>
        <w:t>- краткая пояснительная записка.</w:t>
      </w:r>
    </w:p>
    <w:p w14:paraId="16BDA5A5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 xml:space="preserve">6. </w:t>
      </w:r>
      <w:r w:rsidRPr="00FF00B2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04886CE2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Председатель: </w:t>
      </w:r>
      <w:r w:rsidRPr="00B7531D">
        <w:rPr>
          <w:sz w:val="28"/>
          <w:szCs w:val="28"/>
        </w:rPr>
        <w:t>Налётов А.А.</w:t>
      </w:r>
      <w:r>
        <w:rPr>
          <w:sz w:val="28"/>
          <w:szCs w:val="28"/>
        </w:rPr>
        <w:t xml:space="preserve"> </w:t>
      </w:r>
      <w:r w:rsidRPr="00FF00B2">
        <w:rPr>
          <w:sz w:val="28"/>
          <w:szCs w:val="28"/>
        </w:rPr>
        <w:t>– глава Волховского муниципального района,</w:t>
      </w:r>
    </w:p>
    <w:p w14:paraId="00C5C796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Заместитель председателя: </w:t>
      </w:r>
      <w:r w:rsidRPr="00B7531D">
        <w:rPr>
          <w:sz w:val="28"/>
          <w:szCs w:val="28"/>
        </w:rPr>
        <w:t xml:space="preserve">Новиков В.М. </w:t>
      </w:r>
      <w:r w:rsidRPr="00FF00B2">
        <w:rPr>
          <w:sz w:val="28"/>
          <w:szCs w:val="28"/>
        </w:rPr>
        <w:t>– заместитель главы Волховского муниципального района,</w:t>
      </w:r>
    </w:p>
    <w:p w14:paraId="3E8682C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Члены комиссии:</w:t>
      </w:r>
    </w:p>
    <w:p w14:paraId="495422D3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Киселёв В.В.</w:t>
      </w:r>
      <w:r w:rsidRPr="00FF00B2">
        <w:rPr>
          <w:sz w:val="28"/>
          <w:szCs w:val="28"/>
        </w:rPr>
        <w:t xml:space="preserve"> - председатель постоянной депутатской комиссии по жилищно-коммунальному хозяйству, строительству, транспорту и землеустройству,</w:t>
      </w:r>
    </w:p>
    <w:p w14:paraId="3BC8DABC" w14:textId="77777777" w:rsidR="00E440AC" w:rsidRPr="00B7531D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Умнова С.А. - председатель постоянной депутатской комиссии по социальным вопросам,</w:t>
      </w:r>
    </w:p>
    <w:p w14:paraId="237C2F3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Петров Р.А. -</w:t>
      </w:r>
      <w:r w:rsidRPr="00FF00B2">
        <w:rPr>
          <w:sz w:val="28"/>
          <w:szCs w:val="28"/>
        </w:rPr>
        <w:t xml:space="preserve">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14:paraId="6E2C57C6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Арутюнян А.Ю.</w:t>
      </w:r>
      <w:r w:rsidRPr="00FF00B2">
        <w:rPr>
          <w:sz w:val="28"/>
          <w:szCs w:val="28"/>
        </w:rPr>
        <w:t xml:space="preserve"> – депутат Совета депутатов Волховского муниципального района/глава МО город Волхов Волховского муниципального района,</w:t>
      </w:r>
    </w:p>
    <w:p w14:paraId="36303E5E" w14:textId="77777777" w:rsidR="00E440AC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Ильичева О.И.</w:t>
      </w:r>
      <w:r w:rsidRPr="00FF00B2">
        <w:rPr>
          <w:sz w:val="28"/>
          <w:szCs w:val="28"/>
        </w:rPr>
        <w:t xml:space="preserve"> – председатель Контрольно-счётного органа Волховского муниципального района,</w:t>
      </w:r>
    </w:p>
    <w:p w14:paraId="73D5644D" w14:textId="69D89535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Карандашова</w:t>
      </w:r>
      <w:proofErr w:type="spellEnd"/>
      <w:r>
        <w:rPr>
          <w:sz w:val="28"/>
          <w:szCs w:val="28"/>
        </w:rPr>
        <w:t xml:space="preserve"> С.В.</w:t>
      </w:r>
      <w:r w:rsidRPr="00B753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первый заместитель главы администрации Волховского муниципального района,</w:t>
      </w:r>
    </w:p>
    <w:p w14:paraId="5C75DB1A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Зверкова</w:t>
      </w:r>
      <w:proofErr w:type="spellEnd"/>
      <w:r w:rsidRPr="00B7531D">
        <w:rPr>
          <w:sz w:val="28"/>
          <w:szCs w:val="28"/>
        </w:rPr>
        <w:t xml:space="preserve"> В.Г.</w:t>
      </w:r>
      <w:r w:rsidRPr="00FF00B2">
        <w:rPr>
          <w:sz w:val="28"/>
          <w:szCs w:val="28"/>
        </w:rPr>
        <w:t xml:space="preserve"> – председатель комитета финансов Волховского муниципального района,</w:t>
      </w:r>
    </w:p>
    <w:p w14:paraId="30635B7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Семёнова Э.Е.</w:t>
      </w:r>
      <w:r w:rsidRPr="00FF00B2">
        <w:rPr>
          <w:sz w:val="28"/>
          <w:szCs w:val="28"/>
        </w:rPr>
        <w:t xml:space="preserve"> – начальник юридического управления администрации Волховского муниципального района,</w:t>
      </w:r>
    </w:p>
    <w:p w14:paraId="6EB9016D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Юганова</w:t>
      </w:r>
      <w:proofErr w:type="spellEnd"/>
      <w:r w:rsidRPr="00B7531D">
        <w:rPr>
          <w:sz w:val="28"/>
          <w:szCs w:val="28"/>
        </w:rPr>
        <w:t xml:space="preserve"> А.Н. </w:t>
      </w:r>
      <w:r w:rsidRPr="00FF00B2">
        <w:rPr>
          <w:sz w:val="28"/>
          <w:szCs w:val="28"/>
        </w:rPr>
        <w:t>– руководитель аппарата Совета депутатов Волховского муниципального района.</w:t>
      </w:r>
    </w:p>
    <w:p w14:paraId="13E8EECA" w14:textId="387150FB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  Установить следующий порядок приема и учета предложений от граждан по проекту районного бюджета Волховского муниципального района </w:t>
      </w:r>
      <w:r w:rsidRPr="00365FF3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65FF3">
        <w:rPr>
          <w:sz w:val="28"/>
          <w:szCs w:val="28"/>
        </w:rPr>
        <w:t xml:space="preserve"> годов</w:t>
      </w:r>
      <w:r w:rsidRPr="00FF00B2">
        <w:rPr>
          <w:sz w:val="28"/>
          <w:szCs w:val="28"/>
        </w:rPr>
        <w:t>:</w:t>
      </w:r>
    </w:p>
    <w:p w14:paraId="6A1D881B" w14:textId="6E5B54D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7.1.  Прием предложений от граждан Волховского муниципального района осуществлять строго в письменном виде, в том числе полученных в форме электронного документа через приемную Совета депутатов Волховского муниципального </w:t>
      </w:r>
      <w:r w:rsidRPr="00C20397">
        <w:rPr>
          <w:sz w:val="28"/>
          <w:szCs w:val="28"/>
        </w:rPr>
        <w:t xml:space="preserve">района </w:t>
      </w:r>
      <w:hyperlink r:id="rId7" w:history="1">
        <w:r w:rsidRPr="00C20397">
          <w:rPr>
            <w:rStyle w:val="aa"/>
            <w:color w:val="auto"/>
            <w:sz w:val="28"/>
            <w:szCs w:val="28"/>
          </w:rPr>
          <w:t>http://volsov.ru/priyomnaya/</w:t>
        </w:r>
      </w:hyperlink>
      <w:r w:rsidRPr="00FF00B2">
        <w:rPr>
          <w:sz w:val="28"/>
          <w:szCs w:val="28"/>
        </w:rPr>
        <w:t xml:space="preserve"> с учетом требований, предъявляемых к отправке обращений в электронном виде, после опубликования проекта бюджета Волховского муниципального района </w:t>
      </w:r>
      <w:r w:rsidRPr="00365FF3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65FF3">
        <w:rPr>
          <w:sz w:val="28"/>
          <w:szCs w:val="28"/>
        </w:rPr>
        <w:t xml:space="preserve"> годов</w:t>
      </w:r>
      <w:r w:rsidRPr="00FF00B2">
        <w:rPr>
          <w:sz w:val="28"/>
          <w:szCs w:val="28"/>
        </w:rPr>
        <w:t xml:space="preserve"> </w:t>
      </w:r>
      <w:r w:rsidRPr="00B7531D">
        <w:rPr>
          <w:sz w:val="28"/>
          <w:szCs w:val="28"/>
        </w:rPr>
        <w:t xml:space="preserve">годов в </w:t>
      </w:r>
      <w:r w:rsidRPr="008D4327">
        <w:rPr>
          <w:sz w:val="28"/>
          <w:szCs w:val="28"/>
        </w:rPr>
        <w:t xml:space="preserve">срок до </w:t>
      </w:r>
      <w:r w:rsidR="00156453">
        <w:rPr>
          <w:sz w:val="28"/>
          <w:szCs w:val="28"/>
        </w:rPr>
        <w:t>1</w:t>
      </w:r>
      <w:r w:rsidR="00B70F35">
        <w:rPr>
          <w:sz w:val="28"/>
          <w:szCs w:val="28"/>
        </w:rPr>
        <w:t>9</w:t>
      </w:r>
      <w:r w:rsidRPr="008D4327">
        <w:rPr>
          <w:sz w:val="28"/>
          <w:szCs w:val="28"/>
        </w:rPr>
        <w:t xml:space="preserve"> декабря 2022 года.</w:t>
      </w:r>
    </w:p>
    <w:p w14:paraId="09FB7404" w14:textId="5075FE24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7.2. Прием и учет предложений от граждан Волховского муниципального района осуществляют сотрудники аппарата Совета депутатов Волховского муниципального района</w:t>
      </w:r>
      <w:r w:rsidR="008C6BEA">
        <w:rPr>
          <w:sz w:val="28"/>
          <w:szCs w:val="28"/>
        </w:rPr>
        <w:t xml:space="preserve"> по адресу: г. Волхов, Кировский проспект, д. 32, кабинет № 418, в рабочие дни, с 10.00 до 17.00 часов (перерыв с 12.00-14.00), телефон для справок (81363) 78-154</w:t>
      </w:r>
      <w:r w:rsidRPr="00FF00B2">
        <w:rPr>
          <w:sz w:val="28"/>
          <w:szCs w:val="28"/>
        </w:rPr>
        <w:t>.</w:t>
      </w:r>
    </w:p>
    <w:p w14:paraId="3D31D7A9" w14:textId="1B9C5798" w:rsidR="00E440AC" w:rsidRPr="00AD5F60" w:rsidRDefault="00E440AC" w:rsidP="008C6BEA">
      <w:pPr>
        <w:tabs>
          <w:tab w:val="left" w:pos="720"/>
        </w:tabs>
        <w:spacing w:before="5"/>
        <w:jc w:val="both"/>
        <w:rPr>
          <w:sz w:val="28"/>
          <w:szCs w:val="28"/>
        </w:rPr>
      </w:pPr>
      <w:r w:rsidRPr="00FF00B2">
        <w:rPr>
          <w:sz w:val="28"/>
          <w:szCs w:val="28"/>
        </w:rPr>
        <w:lastRenderedPageBreak/>
        <w:tab/>
        <w:t>8. Опубликовать настоящее решение и информацию, утвержденную к опубликованию в соответствии с пунктом 5 настоящего решения, в сетевом издании «Волхов</w:t>
      </w:r>
      <w:r>
        <w:rPr>
          <w:sz w:val="28"/>
          <w:szCs w:val="28"/>
        </w:rPr>
        <w:t>ские огни</w:t>
      </w:r>
      <w:r w:rsidRPr="00FF00B2">
        <w:rPr>
          <w:sz w:val="28"/>
          <w:szCs w:val="28"/>
        </w:rPr>
        <w:t>» не позднее, чем за 10 дней до даты проведения публичных слушаний.</w:t>
      </w:r>
    </w:p>
    <w:p w14:paraId="3C2B3A26" w14:textId="31A19D29" w:rsidR="00E440AC" w:rsidRDefault="008C6BEA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0AC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E440AC">
        <w:rPr>
          <w:sz w:val="28"/>
          <w:szCs w:val="28"/>
        </w:rPr>
        <w:t>м</w:t>
      </w:r>
      <w:r w:rsidR="00E440AC" w:rsidRPr="00AD5F60">
        <w:rPr>
          <w:sz w:val="28"/>
          <w:szCs w:val="28"/>
        </w:rPr>
        <w:t xml:space="preserve"> издании «</w:t>
      </w:r>
      <w:r w:rsidR="00E440AC" w:rsidRPr="00FF00B2">
        <w:rPr>
          <w:sz w:val="28"/>
          <w:szCs w:val="28"/>
        </w:rPr>
        <w:t>Волхов</w:t>
      </w:r>
      <w:r w:rsidR="00E440AC">
        <w:rPr>
          <w:sz w:val="28"/>
          <w:szCs w:val="28"/>
        </w:rPr>
        <w:t>ские огни</w:t>
      </w:r>
      <w:r w:rsidR="00E440AC" w:rsidRPr="00AD5F60">
        <w:rPr>
          <w:sz w:val="28"/>
          <w:szCs w:val="28"/>
        </w:rPr>
        <w:t>».</w:t>
      </w:r>
    </w:p>
    <w:p w14:paraId="61628FC8" w14:textId="2ACAB46C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6B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D5F60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 и налогам.</w:t>
      </w:r>
    </w:p>
    <w:p w14:paraId="1D32CC8A" w14:textId="77777777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40DD9EA7" w14:textId="77777777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111C4250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428C225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2AACB912" w14:textId="77777777" w:rsidR="00E440AC" w:rsidRDefault="00E440AC" w:rsidP="00E440AC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А.А. Налетов</w:t>
      </w:r>
    </w:p>
    <w:p w14:paraId="3F44A0C9" w14:textId="77777777" w:rsidR="00E440AC" w:rsidRDefault="00E440AC" w:rsidP="00E440AC"/>
    <w:p w14:paraId="46D9102B" w14:textId="77777777" w:rsidR="00E440AC" w:rsidRDefault="00E440AC" w:rsidP="00E440AC"/>
    <w:p w14:paraId="528F417C" w14:textId="77777777" w:rsidR="00A70F55" w:rsidRDefault="00A70F55"/>
    <w:sectPr w:rsidR="00A70F55" w:rsidSect="00B753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B154" w14:textId="77777777" w:rsidR="00C30F7E" w:rsidRDefault="00240F2C">
      <w:r>
        <w:separator/>
      </w:r>
    </w:p>
  </w:endnote>
  <w:endnote w:type="continuationSeparator" w:id="0">
    <w:p w14:paraId="07740CDF" w14:textId="77777777" w:rsidR="00C30F7E" w:rsidRDefault="0024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D73" w14:textId="77777777" w:rsidR="00B60054" w:rsidRDefault="00571D30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83C627" w14:textId="77777777" w:rsidR="00B60054" w:rsidRDefault="00FC0A21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AF48" w14:textId="77777777" w:rsidR="00B60054" w:rsidRDefault="00FC0A21" w:rsidP="00B60054">
    <w:pPr>
      <w:pStyle w:val="a3"/>
      <w:framePr w:wrap="around" w:vAnchor="text" w:hAnchor="margin" w:xAlign="right" w:y="1"/>
      <w:rPr>
        <w:rStyle w:val="a5"/>
      </w:rPr>
    </w:pPr>
  </w:p>
  <w:p w14:paraId="18B64DC7" w14:textId="77777777" w:rsidR="00B60054" w:rsidRDefault="00FC0A21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38C" w14:textId="77777777" w:rsidR="00C30F7E" w:rsidRDefault="00240F2C">
      <w:r>
        <w:separator/>
      </w:r>
    </w:p>
  </w:footnote>
  <w:footnote w:type="continuationSeparator" w:id="0">
    <w:p w14:paraId="20A4AA4D" w14:textId="77777777" w:rsidR="00C30F7E" w:rsidRDefault="0024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3787" w14:textId="77777777" w:rsidR="00B60054" w:rsidRDefault="00571D3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E23F6" w14:textId="77777777" w:rsidR="00B60054" w:rsidRDefault="00FC0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2B" w14:textId="77777777" w:rsidR="00B60054" w:rsidRDefault="00571D3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65BD119" w14:textId="77777777" w:rsidR="00B60054" w:rsidRDefault="00FC0A21" w:rsidP="00B60054">
    <w:pPr>
      <w:pStyle w:val="a6"/>
      <w:jc w:val="center"/>
    </w:pPr>
  </w:p>
  <w:p w14:paraId="2B717EE1" w14:textId="77777777" w:rsidR="00B60054" w:rsidRDefault="00FC0A21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C"/>
    <w:rsid w:val="00156453"/>
    <w:rsid w:val="00240F2C"/>
    <w:rsid w:val="00571D30"/>
    <w:rsid w:val="008C6BEA"/>
    <w:rsid w:val="008D4327"/>
    <w:rsid w:val="00902ACA"/>
    <w:rsid w:val="00A70F55"/>
    <w:rsid w:val="00A96630"/>
    <w:rsid w:val="00B70F35"/>
    <w:rsid w:val="00C30F7E"/>
    <w:rsid w:val="00E16A54"/>
    <w:rsid w:val="00E440AC"/>
    <w:rsid w:val="00F3546F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39B8"/>
  <w15:chartTrackingRefBased/>
  <w15:docId w15:val="{A8C1BCE8-1C2B-4744-B7DF-D78940F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0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440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440AC"/>
    <w:rPr>
      <w:rFonts w:cs="Times New Roman"/>
    </w:rPr>
  </w:style>
  <w:style w:type="paragraph" w:styleId="a6">
    <w:name w:val="header"/>
    <w:basedOn w:val="a"/>
    <w:link w:val="a7"/>
    <w:rsid w:val="00E44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440AC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4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E4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lsov.ru/priyomna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2022-11-30T06:27:00Z</cp:lastPrinted>
  <dcterms:created xsi:type="dcterms:W3CDTF">2022-12-02T11:00:00Z</dcterms:created>
  <dcterms:modified xsi:type="dcterms:W3CDTF">2022-12-02T11:03:00Z</dcterms:modified>
</cp:coreProperties>
</file>