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7408" w14:textId="77777777" w:rsidR="007B6B49" w:rsidRPr="000F4261" w:rsidRDefault="007B6B49" w:rsidP="007B6B4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F390E" wp14:editId="042CA74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A6EAE" w14:textId="77777777" w:rsidR="007B6B49" w:rsidRDefault="007B6B49" w:rsidP="007B6B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F39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4AA6EAE" w14:textId="77777777" w:rsidR="007B6B49" w:rsidRDefault="007B6B49" w:rsidP="007B6B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1921EF" wp14:editId="1F37A5F1">
            <wp:extent cx="724535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4D8D1CF7" w14:textId="77777777" w:rsidR="007B6B49" w:rsidRPr="000F4261" w:rsidRDefault="007B6B49" w:rsidP="007B6B49">
      <w:pPr>
        <w:pStyle w:val="1"/>
        <w:jc w:val="left"/>
        <w:rPr>
          <w:b w:val="0"/>
          <w:bCs w:val="0"/>
          <w:sz w:val="24"/>
        </w:rPr>
      </w:pPr>
    </w:p>
    <w:p w14:paraId="399D0334" w14:textId="77777777" w:rsidR="007B6B49" w:rsidRPr="000F4261" w:rsidRDefault="007B6B49" w:rsidP="007B6B49">
      <w:pPr>
        <w:pStyle w:val="1"/>
      </w:pPr>
      <w:r w:rsidRPr="000F4261">
        <w:t>СОВЕТ ДЕПУТАТОВ</w:t>
      </w:r>
    </w:p>
    <w:p w14:paraId="5790A2B4" w14:textId="77777777" w:rsidR="007B6B49" w:rsidRPr="000F4261" w:rsidRDefault="007B6B49" w:rsidP="007B6B49">
      <w:pPr>
        <w:pStyle w:val="1"/>
      </w:pPr>
      <w:r w:rsidRPr="000F4261">
        <w:t xml:space="preserve">ВОЛХОВСКОГО МУНИЦИПАЛЬНОГО РАЙОНА </w:t>
      </w:r>
    </w:p>
    <w:p w14:paraId="62BEB1CC" w14:textId="77777777" w:rsidR="007B6B49" w:rsidRPr="000F4261" w:rsidRDefault="007B6B49" w:rsidP="007B6B49">
      <w:pPr>
        <w:pStyle w:val="1"/>
      </w:pPr>
      <w:r w:rsidRPr="000F4261">
        <w:rPr>
          <w:szCs w:val="32"/>
        </w:rPr>
        <w:t>ЛЕНИНГРАДСКОЙ ОБЛАСТИ</w:t>
      </w:r>
    </w:p>
    <w:p w14:paraId="48B7DA37" w14:textId="77777777" w:rsidR="007B6B49" w:rsidRPr="000F4261" w:rsidRDefault="007B6B49" w:rsidP="007B6B49">
      <w:pPr>
        <w:rPr>
          <w:b/>
          <w:szCs w:val="32"/>
        </w:rPr>
      </w:pPr>
    </w:p>
    <w:p w14:paraId="503B5A87" w14:textId="65A9E924" w:rsidR="007B6B49" w:rsidRPr="000F4261" w:rsidRDefault="007B6B49" w:rsidP="007B6B49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EF0EE6">
        <w:rPr>
          <w:b/>
          <w:szCs w:val="28"/>
        </w:rPr>
        <w:t>Е</w:t>
      </w:r>
      <w:r>
        <w:rPr>
          <w:b/>
          <w:szCs w:val="28"/>
        </w:rPr>
        <w:tab/>
      </w:r>
    </w:p>
    <w:p w14:paraId="100CD220" w14:textId="77777777" w:rsidR="007B6B49" w:rsidRPr="000F4261" w:rsidRDefault="007B6B49" w:rsidP="007B6B49">
      <w:pPr>
        <w:jc w:val="center"/>
        <w:rPr>
          <w:b/>
          <w:sz w:val="32"/>
          <w:szCs w:val="32"/>
        </w:rPr>
      </w:pPr>
    </w:p>
    <w:p w14:paraId="56E5CA60" w14:textId="61BF2D59" w:rsidR="007B6B49" w:rsidRPr="00845B48" w:rsidRDefault="007B6B49" w:rsidP="007B6B49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26  апреля  2022  года</w:t>
      </w:r>
      <w:r w:rsidRPr="000F4261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0F4261">
        <w:rPr>
          <w:b/>
          <w:sz w:val="28"/>
          <w:szCs w:val="28"/>
        </w:rPr>
        <w:t xml:space="preserve">№ </w:t>
      </w:r>
      <w:r w:rsidR="00EF0EE6">
        <w:rPr>
          <w:b/>
          <w:sz w:val="28"/>
          <w:szCs w:val="28"/>
        </w:rPr>
        <w:t xml:space="preserve"> 17</w:t>
      </w:r>
    </w:p>
    <w:p w14:paraId="489199EB" w14:textId="77777777" w:rsidR="007B6B49" w:rsidRDefault="007B6B49" w:rsidP="007B6B49">
      <w:pPr>
        <w:rPr>
          <w:b/>
          <w:szCs w:val="28"/>
        </w:rPr>
      </w:pPr>
    </w:p>
    <w:p w14:paraId="14CAAC6F" w14:textId="77777777" w:rsidR="007B6B49" w:rsidRDefault="007B6B49" w:rsidP="007B6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на должность председателя</w:t>
      </w:r>
    </w:p>
    <w:p w14:paraId="3E45CC8E" w14:textId="77777777" w:rsidR="007B6B49" w:rsidRDefault="007B6B49" w:rsidP="007B6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Контрольно-счётного органа</w:t>
      </w:r>
    </w:p>
    <w:p w14:paraId="16C54033" w14:textId="77777777" w:rsidR="007B6B49" w:rsidRDefault="007B6B49" w:rsidP="007B6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Волховского муниципального района</w:t>
      </w:r>
    </w:p>
    <w:p w14:paraId="283CAB7C" w14:textId="77777777" w:rsidR="007B6B49" w:rsidRDefault="007B6B49" w:rsidP="007B6B49">
      <w:pPr>
        <w:rPr>
          <w:b/>
          <w:szCs w:val="28"/>
        </w:rPr>
      </w:pPr>
      <w:r>
        <w:rPr>
          <w:b/>
          <w:sz w:val="24"/>
          <w:szCs w:val="24"/>
        </w:rPr>
        <w:t>Ленинградской области</w:t>
      </w:r>
    </w:p>
    <w:p w14:paraId="3A8B8E69" w14:textId="77777777" w:rsidR="007B6B49" w:rsidRDefault="007B6B49" w:rsidP="007B6B49">
      <w:pPr>
        <w:ind w:firstLine="708"/>
        <w:jc w:val="both"/>
        <w:rPr>
          <w:sz w:val="16"/>
          <w:szCs w:val="16"/>
        </w:rPr>
      </w:pPr>
    </w:p>
    <w:p w14:paraId="16E32E3C" w14:textId="77777777" w:rsidR="007B6B49" w:rsidRDefault="007B6B49" w:rsidP="007B6B49">
      <w:pPr>
        <w:ind w:firstLine="708"/>
        <w:jc w:val="both"/>
        <w:rPr>
          <w:sz w:val="26"/>
          <w:szCs w:val="26"/>
        </w:rPr>
      </w:pPr>
    </w:p>
    <w:p w14:paraId="24717057" w14:textId="513C460E" w:rsidR="007B6B49" w:rsidRDefault="007B6B49" w:rsidP="007B6B49">
      <w:pPr>
        <w:jc w:val="both"/>
        <w:rPr>
          <w:szCs w:val="28"/>
        </w:rPr>
      </w:pPr>
      <w:r>
        <w:rPr>
          <w:szCs w:val="28"/>
        </w:rPr>
        <w:tab/>
      </w:r>
      <w:r w:rsidRPr="002C3EDF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Федеральными законами Российской Федерации от 06.10.2003 </w:t>
      </w:r>
      <w:r w:rsidR="00EF0EE6">
        <w:rPr>
          <w:szCs w:val="28"/>
        </w:rPr>
        <w:t xml:space="preserve">№131-ФЗ </w:t>
      </w:r>
      <w:r>
        <w:rPr>
          <w:szCs w:val="28"/>
        </w:rPr>
        <w:t xml:space="preserve">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Волховского муниципального района Ленинградской области и Положением о Контрольно-счётном органе Волховского муниципального района Ленинградской области, утверждённым решением Совета депутатов Волховского муниципального района от 24.03.2022 № 10, руководствуясь </w:t>
      </w:r>
      <w:r w:rsidRPr="005837F6">
        <w:rPr>
          <w:szCs w:val="28"/>
        </w:rPr>
        <w:t>Порядк</w:t>
      </w:r>
      <w:r>
        <w:rPr>
          <w:szCs w:val="28"/>
        </w:rPr>
        <w:t>ом</w:t>
      </w:r>
      <w:r w:rsidRPr="005837F6">
        <w:rPr>
          <w:szCs w:val="28"/>
        </w:rPr>
        <w:t xml:space="preserve"> внесения предложений о кандидатурах на должность председателя Контрольно-сч</w:t>
      </w:r>
      <w:r>
        <w:rPr>
          <w:szCs w:val="28"/>
        </w:rPr>
        <w:t>ё</w:t>
      </w:r>
      <w:r w:rsidRPr="005837F6">
        <w:rPr>
          <w:szCs w:val="28"/>
        </w:rPr>
        <w:t>тного органа Волховского муниципального района, рассмотрения кандидатур, назначения на должность и освобождения от должности председателя Контрольно-счётного органа Волховского муниципального района</w:t>
      </w:r>
      <w:r>
        <w:rPr>
          <w:szCs w:val="28"/>
        </w:rPr>
        <w:t xml:space="preserve">, </w:t>
      </w:r>
      <w:r w:rsidRPr="00ED53A3">
        <w:rPr>
          <w:szCs w:val="28"/>
        </w:rPr>
        <w:t>утвержденн</w:t>
      </w:r>
      <w:r>
        <w:rPr>
          <w:szCs w:val="28"/>
        </w:rPr>
        <w:t>ым</w:t>
      </w:r>
      <w:r w:rsidRPr="00ED53A3">
        <w:rPr>
          <w:szCs w:val="28"/>
        </w:rPr>
        <w:t xml:space="preserve"> решением Совета депутатов Волховского муниципального района от</w:t>
      </w:r>
      <w:r>
        <w:rPr>
          <w:szCs w:val="28"/>
        </w:rPr>
        <w:t xml:space="preserve"> 24.03.2022 № 11, на основании итогов голосования,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2EEF8A74" w14:textId="77777777" w:rsidR="007B6B49" w:rsidRPr="0003718E" w:rsidRDefault="007B6B49" w:rsidP="007B6B49">
      <w:pPr>
        <w:jc w:val="center"/>
        <w:rPr>
          <w:b/>
          <w:sz w:val="16"/>
          <w:szCs w:val="16"/>
        </w:rPr>
      </w:pPr>
    </w:p>
    <w:p w14:paraId="369F5D9B" w14:textId="77777777" w:rsidR="007B6B49" w:rsidRPr="002C3EDF" w:rsidRDefault="007B6B49" w:rsidP="007B6B49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1AD6D881" w14:textId="77777777" w:rsidR="007B6B49" w:rsidRPr="00DC1089" w:rsidRDefault="007B6B49" w:rsidP="007B6B49">
      <w:pPr>
        <w:jc w:val="center"/>
        <w:rPr>
          <w:sz w:val="16"/>
          <w:szCs w:val="16"/>
        </w:rPr>
      </w:pPr>
    </w:p>
    <w:p w14:paraId="3F3C947F" w14:textId="77777777" w:rsidR="007B6B49" w:rsidRDefault="007B6B49" w:rsidP="007B6B49">
      <w:pPr>
        <w:ind w:firstLine="708"/>
        <w:jc w:val="both"/>
        <w:rPr>
          <w:szCs w:val="28"/>
        </w:rPr>
      </w:pPr>
      <w:r w:rsidRPr="002C3EDF">
        <w:rPr>
          <w:szCs w:val="28"/>
        </w:rPr>
        <w:t xml:space="preserve">1. </w:t>
      </w:r>
      <w:r>
        <w:rPr>
          <w:szCs w:val="28"/>
        </w:rPr>
        <w:t>Назначить на должность председателя Контрольно-счётного органа Волховского муниципального района Ленинградской области</w:t>
      </w:r>
    </w:p>
    <w:p w14:paraId="1219987E" w14:textId="77777777" w:rsidR="007B6B49" w:rsidRPr="0003718E" w:rsidRDefault="007B6B49" w:rsidP="007B6B49">
      <w:pPr>
        <w:ind w:firstLine="708"/>
        <w:jc w:val="center"/>
        <w:rPr>
          <w:b/>
          <w:sz w:val="16"/>
          <w:szCs w:val="16"/>
        </w:rPr>
      </w:pPr>
    </w:p>
    <w:p w14:paraId="7AFBD0C4" w14:textId="7C36CB72" w:rsidR="007B6B49" w:rsidRPr="00081931" w:rsidRDefault="00EF0EE6" w:rsidP="007B6B49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ИЛЬИЧЕВУ  Ольгу  Ивановну</w:t>
      </w:r>
      <w:r w:rsidRPr="00EF0EE6">
        <w:rPr>
          <w:bCs/>
          <w:szCs w:val="28"/>
        </w:rPr>
        <w:t>.</w:t>
      </w:r>
    </w:p>
    <w:p w14:paraId="2984FBD8" w14:textId="77777777" w:rsidR="007B6B49" w:rsidRPr="0003718E" w:rsidRDefault="007B6B49" w:rsidP="007B6B49">
      <w:pPr>
        <w:ind w:firstLine="708"/>
        <w:jc w:val="both"/>
        <w:rPr>
          <w:sz w:val="16"/>
          <w:szCs w:val="16"/>
        </w:rPr>
      </w:pPr>
    </w:p>
    <w:p w14:paraId="6DBE650F" w14:textId="77777777" w:rsidR="007B6B49" w:rsidRDefault="007B6B49" w:rsidP="007B6B49">
      <w:pPr>
        <w:ind w:firstLine="708"/>
        <w:jc w:val="both"/>
        <w:rPr>
          <w:szCs w:val="28"/>
        </w:rPr>
      </w:pPr>
      <w:r>
        <w:rPr>
          <w:szCs w:val="28"/>
        </w:rPr>
        <w:t>2. Установить дату начала осуществления председателем Контрольно-счётного органа Волховского муниципального района должностных полномочий «27» апреля 2022 года.</w:t>
      </w:r>
    </w:p>
    <w:p w14:paraId="3C37D740" w14:textId="77777777" w:rsidR="007B6B49" w:rsidRDefault="007B6B49" w:rsidP="007B6B49">
      <w:pPr>
        <w:ind w:firstLine="708"/>
        <w:jc w:val="both"/>
        <w:rPr>
          <w:szCs w:val="28"/>
        </w:rPr>
      </w:pPr>
    </w:p>
    <w:p w14:paraId="4549942E" w14:textId="77777777" w:rsidR="007B6B49" w:rsidRPr="002C3EDF" w:rsidRDefault="007B6B49" w:rsidP="007B6B49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2C3EDF">
        <w:rPr>
          <w:szCs w:val="28"/>
        </w:rPr>
        <w:t>Настоящее решение вступает в силу с момента его принятия</w:t>
      </w:r>
      <w:r>
        <w:rPr>
          <w:szCs w:val="28"/>
        </w:rPr>
        <w:t xml:space="preserve"> и подлежит официальному опубликованию в газете «Волховские огни».</w:t>
      </w:r>
    </w:p>
    <w:p w14:paraId="32C69210" w14:textId="4B26ADB2" w:rsidR="007B6B49" w:rsidRPr="002C3EDF" w:rsidRDefault="007B6B49" w:rsidP="007B6B4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2C3EDF">
        <w:rPr>
          <w:szCs w:val="28"/>
        </w:rPr>
        <w:t>. Контроль за исполнением настоящего решения возложить на постоянную депутатскую комиссию по вопросам местного самоуправления</w:t>
      </w:r>
      <w:r>
        <w:rPr>
          <w:szCs w:val="28"/>
        </w:rPr>
        <w:t>, законности, правопорядка и депутатской этики</w:t>
      </w:r>
      <w:r w:rsidRPr="002C3EDF">
        <w:rPr>
          <w:szCs w:val="28"/>
        </w:rPr>
        <w:t>.</w:t>
      </w:r>
    </w:p>
    <w:p w14:paraId="06DE3221" w14:textId="77777777" w:rsidR="007B6B49" w:rsidRDefault="007B6B49" w:rsidP="007B6B49">
      <w:pPr>
        <w:rPr>
          <w:szCs w:val="28"/>
        </w:rPr>
      </w:pPr>
    </w:p>
    <w:p w14:paraId="1535C5F3" w14:textId="77777777" w:rsidR="007B6B49" w:rsidRPr="002C3EDF" w:rsidRDefault="007B6B49" w:rsidP="007B6B49">
      <w:pPr>
        <w:rPr>
          <w:szCs w:val="28"/>
        </w:rPr>
      </w:pPr>
    </w:p>
    <w:p w14:paraId="4AF7CA54" w14:textId="77777777" w:rsidR="007B6B49" w:rsidRDefault="007B6B49" w:rsidP="007B6B49">
      <w:pPr>
        <w:rPr>
          <w:szCs w:val="28"/>
        </w:rPr>
      </w:pPr>
      <w:r w:rsidRPr="002C3EDF">
        <w:rPr>
          <w:szCs w:val="28"/>
        </w:rPr>
        <w:t>Глава</w:t>
      </w:r>
    </w:p>
    <w:p w14:paraId="1F19C432" w14:textId="77777777" w:rsidR="007B6B49" w:rsidRPr="002C3EDF" w:rsidRDefault="007B6B49" w:rsidP="007B6B49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3A88772C" w14:textId="76D45751" w:rsidR="007B6B49" w:rsidRDefault="007B6B49" w:rsidP="007B6B49">
      <w:r w:rsidRPr="002C3EDF">
        <w:rPr>
          <w:szCs w:val="28"/>
        </w:rPr>
        <w:t xml:space="preserve">Ленинградской области                                                                       </w:t>
      </w:r>
      <w:r>
        <w:rPr>
          <w:szCs w:val="28"/>
        </w:rPr>
        <w:t xml:space="preserve">   А.А. Налетов</w:t>
      </w:r>
    </w:p>
    <w:p w14:paraId="2050B7FD" w14:textId="77777777" w:rsidR="00214122" w:rsidRDefault="00214122"/>
    <w:sectPr w:rsidR="00214122" w:rsidSect="007B6B49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E269" w14:textId="77777777" w:rsidR="0097177E" w:rsidRDefault="0097177E">
      <w:r>
        <w:separator/>
      </w:r>
    </w:p>
  </w:endnote>
  <w:endnote w:type="continuationSeparator" w:id="0">
    <w:p w14:paraId="6A222B52" w14:textId="77777777" w:rsidR="0097177E" w:rsidRDefault="0097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D968" w14:textId="77777777" w:rsidR="0097177E" w:rsidRDefault="0097177E">
      <w:r>
        <w:separator/>
      </w:r>
    </w:p>
  </w:footnote>
  <w:footnote w:type="continuationSeparator" w:id="0">
    <w:p w14:paraId="4A831D42" w14:textId="77777777" w:rsidR="0097177E" w:rsidRDefault="0097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06A8" w14:textId="77777777" w:rsidR="0018346B" w:rsidRDefault="007B6B49" w:rsidP="001834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052E95" w14:textId="77777777" w:rsidR="0018346B" w:rsidRDefault="00EF0E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F426" w14:textId="77777777" w:rsidR="0018346B" w:rsidRDefault="007B6B49" w:rsidP="0018346B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531D">
      <w:rPr>
        <w:rStyle w:val="a7"/>
        <w:noProof/>
      </w:rPr>
      <w:t>2</w:t>
    </w:r>
    <w:r>
      <w:rPr>
        <w:rStyle w:val="a7"/>
      </w:rPr>
      <w:fldChar w:fldCharType="end"/>
    </w:r>
  </w:p>
  <w:p w14:paraId="7D582AFF" w14:textId="77777777" w:rsidR="0018346B" w:rsidRDefault="00EF0EE6" w:rsidP="0018346B">
    <w:pPr>
      <w:pStyle w:val="a5"/>
      <w:framePr w:wrap="around" w:vAnchor="text" w:hAnchor="margin" w:xAlign="center" w:y="1"/>
      <w:rPr>
        <w:rStyle w:val="a7"/>
      </w:rPr>
    </w:pPr>
  </w:p>
  <w:p w14:paraId="3A7666A2" w14:textId="77777777" w:rsidR="0018346B" w:rsidRDefault="00EF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B49"/>
    <w:rsid w:val="00214122"/>
    <w:rsid w:val="007B6B49"/>
    <w:rsid w:val="0097177E"/>
    <w:rsid w:val="00EF0EE6"/>
    <w:rsid w:val="00F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FA77"/>
  <w15:docId w15:val="{506E855F-CA63-446E-9CF1-A4DC3EC3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B49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B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B6B4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B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B6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6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B6B49"/>
  </w:style>
  <w:style w:type="paragraph" w:styleId="a8">
    <w:name w:val="Balloon Text"/>
    <w:basedOn w:val="a"/>
    <w:link w:val="a9"/>
    <w:uiPriority w:val="99"/>
    <w:semiHidden/>
    <w:unhideWhenUsed/>
    <w:rsid w:val="007B6B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Sovet Deputatov</cp:lastModifiedBy>
  <cp:revision>3</cp:revision>
  <dcterms:created xsi:type="dcterms:W3CDTF">2022-04-11T12:53:00Z</dcterms:created>
  <dcterms:modified xsi:type="dcterms:W3CDTF">2022-04-27T06:14:00Z</dcterms:modified>
</cp:coreProperties>
</file>