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8F" w:rsidRDefault="00F3558F" w:rsidP="00F3558F">
      <w:pPr>
        <w:pStyle w:val="1"/>
      </w:pPr>
      <w:r>
        <w:rPr>
          <w:noProof/>
          <w:lang w:val="ru-RU" w:eastAsia="ru-RU"/>
        </w:rPr>
        <w:drawing>
          <wp:inline distT="0" distB="0" distL="0" distR="0">
            <wp:extent cx="733425" cy="9144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58F" w:rsidRPr="00C5381B" w:rsidRDefault="00F3558F" w:rsidP="00F3558F">
      <w:pPr>
        <w:pStyle w:val="a4"/>
        <w:ind w:firstLine="0"/>
        <w:jc w:val="center"/>
        <w:rPr>
          <w:b/>
        </w:rPr>
      </w:pPr>
    </w:p>
    <w:p w:rsidR="00F3558F" w:rsidRPr="00DF780F" w:rsidRDefault="00F3558F" w:rsidP="00F3558F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F780F">
        <w:rPr>
          <w:b/>
          <w:sz w:val="28"/>
          <w:szCs w:val="28"/>
        </w:rPr>
        <w:t>СОВЕТ ДЕПУТАТОВ</w:t>
      </w:r>
    </w:p>
    <w:p w:rsidR="00F3558F" w:rsidRPr="00DF780F" w:rsidRDefault="00F3558F" w:rsidP="00F3558F">
      <w:pPr>
        <w:pStyle w:val="a4"/>
        <w:ind w:firstLine="0"/>
        <w:jc w:val="center"/>
        <w:rPr>
          <w:b/>
          <w:sz w:val="28"/>
          <w:szCs w:val="28"/>
        </w:rPr>
      </w:pPr>
      <w:r w:rsidRPr="00DF780F">
        <w:rPr>
          <w:b/>
          <w:sz w:val="28"/>
          <w:szCs w:val="28"/>
        </w:rPr>
        <w:t>ВОЛХОВСКОГО МУНИЦИПАЛЬНОГО РАЙОНА</w:t>
      </w:r>
    </w:p>
    <w:p w:rsidR="00F3558F" w:rsidRPr="00DF780F" w:rsidRDefault="00F3558F" w:rsidP="00F3558F">
      <w:pPr>
        <w:pStyle w:val="a4"/>
        <w:ind w:firstLine="0"/>
        <w:jc w:val="center"/>
        <w:rPr>
          <w:b/>
          <w:sz w:val="28"/>
          <w:szCs w:val="28"/>
        </w:rPr>
      </w:pPr>
      <w:r w:rsidRPr="00DF780F">
        <w:rPr>
          <w:b/>
          <w:sz w:val="28"/>
          <w:szCs w:val="28"/>
        </w:rPr>
        <w:t>ЛЕНИНГРАДСКОЙ ОБЛАСТИ</w:t>
      </w:r>
    </w:p>
    <w:p w:rsidR="00F3558F" w:rsidRPr="00C5381B" w:rsidRDefault="00F3558F" w:rsidP="00F3558F">
      <w:pPr>
        <w:pStyle w:val="a4"/>
        <w:ind w:firstLine="0"/>
        <w:jc w:val="center"/>
        <w:rPr>
          <w:b/>
        </w:rPr>
      </w:pPr>
    </w:p>
    <w:p w:rsidR="00F3558F" w:rsidRPr="005335C7" w:rsidRDefault="00F3558F" w:rsidP="00F3558F">
      <w:pPr>
        <w:pStyle w:val="a4"/>
        <w:ind w:firstLine="0"/>
        <w:jc w:val="center"/>
        <w:rPr>
          <w:b/>
          <w:sz w:val="28"/>
          <w:szCs w:val="28"/>
          <w:lang w:val="ru-RU"/>
        </w:rPr>
      </w:pPr>
      <w:r w:rsidRPr="00DF780F">
        <w:rPr>
          <w:b/>
          <w:sz w:val="28"/>
          <w:szCs w:val="28"/>
        </w:rPr>
        <w:t>РЕШЕНИ</w:t>
      </w:r>
      <w:r>
        <w:rPr>
          <w:b/>
          <w:sz w:val="28"/>
          <w:szCs w:val="28"/>
          <w:lang w:val="ru-RU"/>
        </w:rPr>
        <w:t>Е</w:t>
      </w:r>
    </w:p>
    <w:p w:rsidR="00F3558F" w:rsidRPr="00C5381B" w:rsidRDefault="00F3558F" w:rsidP="00F355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3558F" w:rsidRPr="007E7559" w:rsidRDefault="00F3558F" w:rsidP="00F355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7559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28  января</w:t>
      </w:r>
      <w:r w:rsidRPr="007E7559">
        <w:rPr>
          <w:rFonts w:ascii="Times New Roman" w:hAnsi="Times New Roman" w:cs="Times New Roman"/>
          <w:b/>
          <w:bCs/>
          <w:sz w:val="28"/>
          <w:szCs w:val="28"/>
        </w:rPr>
        <w:t xml:space="preserve"> 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7E7559">
        <w:rPr>
          <w:rFonts w:ascii="Times New Roman" w:hAnsi="Times New Roman" w:cs="Times New Roman"/>
          <w:b/>
          <w:bCs/>
          <w:sz w:val="28"/>
          <w:szCs w:val="28"/>
        </w:rPr>
        <w:t xml:space="preserve">  года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E755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7E7559">
        <w:rPr>
          <w:rFonts w:ascii="Times New Roman" w:hAnsi="Times New Roman" w:cs="Times New Roman"/>
          <w:b/>
          <w:bCs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F3558F" w:rsidRDefault="00F3558F" w:rsidP="00F3558F">
      <w:pPr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F3558F" w:rsidRPr="00C5381B" w:rsidRDefault="00F3558F" w:rsidP="00F3558F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78"/>
      </w:tblGrid>
      <w:tr w:rsidR="00F3558F" w:rsidRPr="00254852" w:rsidTr="00F73589">
        <w:trPr>
          <w:trHeight w:val="446"/>
        </w:trPr>
        <w:tc>
          <w:tcPr>
            <w:tcW w:w="5278" w:type="dxa"/>
          </w:tcPr>
          <w:p w:rsidR="00F3558F" w:rsidRDefault="00F3558F" w:rsidP="00F7358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8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внесении изменений в решение Совета </w:t>
            </w:r>
            <w:r w:rsidRPr="00F62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депутатов Волховского муниципального района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25 февраля 2015 года № 6 «Об уполномоченном органе на определение поставщиков (подрядчиков, исполнителей) для заказчиков Волховского муниципального района </w:t>
            </w:r>
            <w:r w:rsidRPr="00F62482">
              <w:rPr>
                <w:rStyle w:val="FontStyle14"/>
                <w:b/>
                <w:sz w:val="24"/>
                <w:szCs w:val="24"/>
              </w:rPr>
              <w:t>Ленинградской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3558F" w:rsidRPr="00F62482" w:rsidRDefault="00F3558F" w:rsidP="00F7358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558F" w:rsidRDefault="00F3558F" w:rsidP="00F355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558F" w:rsidRPr="00B43F96" w:rsidRDefault="00F3558F" w:rsidP="00F3558F">
      <w:pPr>
        <w:ind w:firstLine="720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05.04.2013 г. № 44-ФЗ «</w:t>
      </w:r>
      <w:r w:rsidRPr="009225D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», в</w:t>
      </w:r>
      <w:r w:rsidRPr="00B43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целях приведения муниципальных нормативных правовых актов в </w:t>
      </w:r>
      <w:r w:rsidRPr="00B43F96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 xml:space="preserve">е действующему законодательству Российской Федерации, </w:t>
      </w:r>
      <w:r>
        <w:rPr>
          <w:rFonts w:ascii="Times New Roman" w:hAnsi="Times New Roman"/>
          <w:sz w:val="28"/>
          <w:szCs w:val="28"/>
        </w:rPr>
        <w:t xml:space="preserve">Совет депутатов Волховского муниципального района Ленинградской области </w:t>
      </w:r>
    </w:p>
    <w:p w:rsidR="00F3558F" w:rsidRPr="00254852" w:rsidRDefault="00F3558F" w:rsidP="00F355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852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3558F" w:rsidRPr="0099466D" w:rsidRDefault="00F3558F" w:rsidP="00F3558F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F3558F" w:rsidRDefault="00F3558F" w:rsidP="00F3558F">
      <w:pPr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4"/>
          <w:sz w:val="28"/>
          <w:szCs w:val="28"/>
        </w:rPr>
        <w:t xml:space="preserve">1. Внести в </w:t>
      </w:r>
      <w:r w:rsidRPr="00073F39">
        <w:rPr>
          <w:rFonts w:ascii="Times New Roman" w:hAnsi="Times New Roman" w:cs="Times New Roman"/>
          <w:sz w:val="28"/>
          <w:szCs w:val="28"/>
        </w:rPr>
        <w:t xml:space="preserve">решение Совета депутатов Волховского муниципального района от 25 февраля 2015 года № 6 «Об уполномоченном органе на определение поставщиков (подрядчиков, исполнителей) для заказчиков Волховского муниципального района </w:t>
      </w:r>
      <w:r w:rsidRPr="00073F39">
        <w:rPr>
          <w:rStyle w:val="FontStyle14"/>
          <w:sz w:val="28"/>
          <w:szCs w:val="28"/>
        </w:rPr>
        <w:t>Ленинградской области</w:t>
      </w:r>
      <w:r w:rsidRPr="00073F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решение от 25 февраля 2015 года № 6) следующие изменения:</w:t>
      </w:r>
    </w:p>
    <w:p w:rsidR="00F3558F" w:rsidRPr="00157C32" w:rsidRDefault="00F3558F" w:rsidP="00F3558F">
      <w:pPr>
        <w:widowControl/>
        <w:shd w:val="clear" w:color="auto" w:fill="FFFFFF"/>
        <w:tabs>
          <w:tab w:val="left" w:pos="365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3558F" w:rsidRDefault="00F3558F" w:rsidP="00F3558F">
      <w:pPr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Изложить пункт 3 Порядка взаимодействия Уполномоченного органа и Заказчиков Волховского муниципального района при определении поставщиков (подрядчиков, исполнителей) для обеспечения нужд Заказчиков Волховского муниципального района, утвержденного пунктом 3 решения от 25 февраля 2015 года № 6 (далее – Порядок), в следующей редакции:</w:t>
      </w:r>
    </w:p>
    <w:p w:rsidR="00F3558F" w:rsidRPr="0032667C" w:rsidRDefault="00F3558F" w:rsidP="00F3558F">
      <w:pPr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2667C">
        <w:rPr>
          <w:rFonts w:ascii="Times New Roman" w:hAnsi="Times New Roman" w:cs="Times New Roman"/>
          <w:sz w:val="28"/>
          <w:szCs w:val="28"/>
        </w:rPr>
        <w:t>«</w:t>
      </w:r>
      <w:r w:rsidRPr="0032667C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поставщиков (подрядчиков, исполнителей) путем проведения конкурсов (открытый конкурс в электронной форме, конкурс с ограниченным участием в электронной форме, двухэтапный конкурс в электронной форме), аукционов в электронной форме, запросов котировок (</w:t>
      </w:r>
      <w:r w:rsidRPr="00C26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характера; запрос котировок в целях оказания гуманитарной </w:t>
      </w:r>
      <w:r w:rsidRPr="00C2614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помощи либо ликвидации последствий чрезвычайных ситуаций природного или техногенного характера</w:t>
      </w:r>
      <w:r w:rsidRPr="0032667C">
        <w:rPr>
          <w:rFonts w:ascii="Times New Roman" w:hAnsi="Times New Roman" w:cs="Times New Roman"/>
          <w:sz w:val="28"/>
          <w:szCs w:val="28"/>
          <w:shd w:val="clear" w:color="auto" w:fill="FFFFFF"/>
        </w:rPr>
        <w:t>), запросов котировок в электронной форме и запросов предложений в электронной форме</w:t>
      </w:r>
      <w:r w:rsidRPr="0032667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32667C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- конкурсов, аукционов, запросов котировок и запросов предложений) осуществляется Уполномоченным органом, только при наличии информации о закупке в плане-графике Заказчика</w:t>
      </w:r>
      <w:r w:rsidRPr="0032667C">
        <w:rPr>
          <w:rFonts w:ascii="Times New Roman" w:hAnsi="Times New Roman" w:cs="Times New Roman"/>
          <w:sz w:val="28"/>
          <w:szCs w:val="28"/>
        </w:rPr>
        <w:t>».</w:t>
      </w:r>
    </w:p>
    <w:p w:rsidR="00F3558F" w:rsidRDefault="00F3558F" w:rsidP="00F3558F">
      <w:pPr>
        <w:ind w:right="3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Приложение № 1 к Порядку </w:t>
      </w:r>
      <w:r w:rsidRPr="009225D0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25D0">
        <w:rPr>
          <w:rFonts w:ascii="Times New Roman" w:hAnsi="Times New Roman" w:cs="Times New Roman"/>
          <w:sz w:val="28"/>
          <w:szCs w:val="28"/>
        </w:rPr>
        <w:t xml:space="preserve">риложению к настоящему </w:t>
      </w:r>
      <w:r>
        <w:rPr>
          <w:rFonts w:ascii="Times New Roman" w:hAnsi="Times New Roman" w:cs="Times New Roman"/>
          <w:sz w:val="28"/>
          <w:szCs w:val="28"/>
        </w:rPr>
        <w:t>Решению.</w:t>
      </w:r>
    </w:p>
    <w:p w:rsidR="00F3558F" w:rsidRPr="009D01A4" w:rsidRDefault="00F3558F" w:rsidP="00F3558F">
      <w:pPr>
        <w:ind w:right="3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01A4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на следующий день после его официального опубликования в </w:t>
      </w:r>
      <w:r w:rsidR="00FA369C">
        <w:rPr>
          <w:rFonts w:ascii="Times New Roman" w:hAnsi="Times New Roman" w:cs="Times New Roman"/>
          <w:sz w:val="28"/>
          <w:szCs w:val="28"/>
        </w:rPr>
        <w:t>сетевом издании «</w:t>
      </w:r>
      <w:r w:rsidRPr="009D01A4">
        <w:rPr>
          <w:rFonts w:ascii="Times New Roman" w:hAnsi="Times New Roman" w:cs="Times New Roman"/>
          <w:sz w:val="28"/>
          <w:szCs w:val="28"/>
        </w:rPr>
        <w:t>Волхов</w:t>
      </w:r>
      <w:r w:rsidR="00FA369C">
        <w:rPr>
          <w:rFonts w:ascii="Times New Roman" w:hAnsi="Times New Roman" w:cs="Times New Roman"/>
          <w:sz w:val="28"/>
          <w:szCs w:val="28"/>
        </w:rPr>
        <w:t>СМИ</w:t>
      </w:r>
      <w:bookmarkStart w:id="0" w:name="_GoBack"/>
      <w:bookmarkEnd w:id="0"/>
      <w:r w:rsidRPr="009D01A4">
        <w:rPr>
          <w:rFonts w:ascii="Times New Roman" w:hAnsi="Times New Roman" w:cs="Times New Roman"/>
          <w:sz w:val="28"/>
          <w:szCs w:val="28"/>
        </w:rPr>
        <w:t>».</w:t>
      </w:r>
    </w:p>
    <w:p w:rsidR="00F3558F" w:rsidRPr="009D01A4" w:rsidRDefault="00F3558F" w:rsidP="00F3558F">
      <w:pPr>
        <w:ind w:right="3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01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D01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01A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D01A4">
        <w:rPr>
          <w:rFonts w:ascii="Times New Roman" w:hAnsi="Times New Roman" w:cs="Times New Roman"/>
          <w:sz w:val="28"/>
          <w:szCs w:val="28"/>
        </w:rPr>
        <w:t xml:space="preserve"> налогам.</w:t>
      </w:r>
    </w:p>
    <w:p w:rsidR="00F3558F" w:rsidRPr="009D01A4" w:rsidRDefault="00F3558F" w:rsidP="00F35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58F" w:rsidRPr="009D01A4" w:rsidRDefault="00F3558F" w:rsidP="00F35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58F" w:rsidRPr="009D01A4" w:rsidRDefault="00F3558F" w:rsidP="00F355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3558F" w:rsidRPr="009D01A4" w:rsidRDefault="00F3558F" w:rsidP="00F3558F">
      <w:pPr>
        <w:jc w:val="both"/>
        <w:rPr>
          <w:rFonts w:ascii="Times New Roman" w:hAnsi="Times New Roman" w:cs="Times New Roman"/>
          <w:sz w:val="28"/>
          <w:szCs w:val="28"/>
        </w:rPr>
      </w:pPr>
      <w:r w:rsidRPr="009D01A4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F3558F" w:rsidRDefault="00F3558F" w:rsidP="00F3558F">
      <w:pPr>
        <w:jc w:val="both"/>
        <w:rPr>
          <w:rFonts w:ascii="Times New Roman" w:hAnsi="Times New Roman" w:cs="Times New Roman"/>
          <w:sz w:val="28"/>
          <w:szCs w:val="28"/>
        </w:rPr>
      </w:pPr>
      <w:r w:rsidRPr="009D01A4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1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А.</w:t>
      </w:r>
    </w:p>
    <w:p w:rsidR="00F3558F" w:rsidRDefault="00F3558F" w:rsidP="00F35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58F" w:rsidRPr="009D01A4" w:rsidRDefault="00F3558F" w:rsidP="00F3558F">
      <w:pPr>
        <w:jc w:val="both"/>
        <w:rPr>
          <w:rStyle w:val="a3"/>
          <w:b w:val="0"/>
          <w:sz w:val="24"/>
          <w:szCs w:val="24"/>
        </w:rPr>
      </w:pPr>
    </w:p>
    <w:p w:rsidR="00990E3A" w:rsidRDefault="00990E3A"/>
    <w:sectPr w:rsidR="00990E3A" w:rsidSect="00C21283">
      <w:pgSz w:w="11900" w:h="16800"/>
      <w:pgMar w:top="709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8F"/>
    <w:rsid w:val="00990E3A"/>
    <w:rsid w:val="00F3558F"/>
    <w:rsid w:val="00FA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558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58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Цветовое выделение"/>
    <w:uiPriority w:val="99"/>
    <w:rsid w:val="00F3558F"/>
    <w:rPr>
      <w:b/>
      <w:color w:val="000080"/>
    </w:rPr>
  </w:style>
  <w:style w:type="character" w:customStyle="1" w:styleId="FontStyle14">
    <w:name w:val="Font Style14"/>
    <w:rsid w:val="00F3558F"/>
    <w:rPr>
      <w:rFonts w:ascii="Times New Roman" w:hAnsi="Times New Roman" w:cs="Times New Roman"/>
      <w:sz w:val="26"/>
      <w:szCs w:val="26"/>
    </w:rPr>
  </w:style>
  <w:style w:type="paragraph" w:styleId="a4">
    <w:name w:val="Subtitle"/>
    <w:basedOn w:val="a"/>
    <w:link w:val="a5"/>
    <w:uiPriority w:val="11"/>
    <w:qFormat/>
    <w:rsid w:val="00F3558F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Подзаголовок Знак"/>
    <w:basedOn w:val="a0"/>
    <w:link w:val="a4"/>
    <w:uiPriority w:val="11"/>
    <w:rsid w:val="00F3558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No Spacing"/>
    <w:uiPriority w:val="1"/>
    <w:qFormat/>
    <w:rsid w:val="00F35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55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5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558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58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Цветовое выделение"/>
    <w:uiPriority w:val="99"/>
    <w:rsid w:val="00F3558F"/>
    <w:rPr>
      <w:b/>
      <w:color w:val="000080"/>
    </w:rPr>
  </w:style>
  <w:style w:type="character" w:customStyle="1" w:styleId="FontStyle14">
    <w:name w:val="Font Style14"/>
    <w:rsid w:val="00F3558F"/>
    <w:rPr>
      <w:rFonts w:ascii="Times New Roman" w:hAnsi="Times New Roman" w:cs="Times New Roman"/>
      <w:sz w:val="26"/>
      <w:szCs w:val="26"/>
    </w:rPr>
  </w:style>
  <w:style w:type="paragraph" w:styleId="a4">
    <w:name w:val="Subtitle"/>
    <w:basedOn w:val="a"/>
    <w:link w:val="a5"/>
    <w:uiPriority w:val="11"/>
    <w:qFormat/>
    <w:rsid w:val="00F3558F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Подзаголовок Знак"/>
    <w:basedOn w:val="a0"/>
    <w:link w:val="a4"/>
    <w:uiPriority w:val="11"/>
    <w:rsid w:val="00F3558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No Spacing"/>
    <w:uiPriority w:val="1"/>
    <w:qFormat/>
    <w:rsid w:val="00F35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55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5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2</cp:revision>
  <dcterms:created xsi:type="dcterms:W3CDTF">2020-01-29T07:50:00Z</dcterms:created>
  <dcterms:modified xsi:type="dcterms:W3CDTF">2020-01-30T09:22:00Z</dcterms:modified>
</cp:coreProperties>
</file>