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C0" w:rsidRDefault="004B26C0" w:rsidP="004B26C0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6B36B325" wp14:editId="2C8394D1">
            <wp:extent cx="741680" cy="914400"/>
            <wp:effectExtent l="0" t="0" r="127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6C0" w:rsidRDefault="004B26C0" w:rsidP="004B26C0">
      <w:pPr>
        <w:jc w:val="center"/>
        <w:rPr>
          <w:b/>
          <w:bCs/>
          <w:sz w:val="28"/>
        </w:rPr>
      </w:pPr>
    </w:p>
    <w:p w:rsidR="004B26C0" w:rsidRPr="00F93A66" w:rsidRDefault="004B26C0" w:rsidP="004B26C0">
      <w:pPr>
        <w:jc w:val="center"/>
        <w:rPr>
          <w:b/>
          <w:bCs/>
          <w:sz w:val="28"/>
          <w:szCs w:val="28"/>
        </w:rPr>
      </w:pPr>
      <w:r w:rsidRPr="00F93A66">
        <w:rPr>
          <w:b/>
          <w:bCs/>
          <w:sz w:val="28"/>
          <w:szCs w:val="28"/>
        </w:rPr>
        <w:t>СОВЕТ ДЕПУТАТОВ</w:t>
      </w:r>
    </w:p>
    <w:p w:rsidR="004B26C0" w:rsidRPr="00F93A66" w:rsidRDefault="004B26C0" w:rsidP="004B26C0">
      <w:pPr>
        <w:jc w:val="center"/>
        <w:rPr>
          <w:b/>
          <w:bCs/>
          <w:sz w:val="28"/>
          <w:szCs w:val="28"/>
        </w:rPr>
      </w:pPr>
      <w:r w:rsidRPr="00F93A66">
        <w:rPr>
          <w:b/>
          <w:bCs/>
          <w:sz w:val="28"/>
          <w:szCs w:val="28"/>
        </w:rPr>
        <w:t>ВОЛХОВСКОГО МУНИЦИПАЛЬНОГО РАЙОНА</w:t>
      </w:r>
    </w:p>
    <w:p w:rsidR="004B26C0" w:rsidRPr="00F93A66" w:rsidRDefault="004B26C0" w:rsidP="004B26C0">
      <w:pPr>
        <w:jc w:val="center"/>
        <w:rPr>
          <w:b/>
          <w:bCs/>
          <w:sz w:val="28"/>
          <w:szCs w:val="28"/>
        </w:rPr>
      </w:pPr>
      <w:r w:rsidRPr="00F93A66">
        <w:rPr>
          <w:b/>
          <w:bCs/>
          <w:sz w:val="28"/>
          <w:szCs w:val="28"/>
        </w:rPr>
        <w:t>ЛЕНИНГРАДСКОЙ ОБЛАСТИ</w:t>
      </w:r>
    </w:p>
    <w:p w:rsidR="004B26C0" w:rsidRPr="00F93A66" w:rsidRDefault="004B26C0" w:rsidP="004B26C0">
      <w:pPr>
        <w:jc w:val="center"/>
        <w:rPr>
          <w:b/>
          <w:bCs/>
          <w:sz w:val="28"/>
          <w:szCs w:val="28"/>
        </w:rPr>
      </w:pPr>
    </w:p>
    <w:p w:rsidR="004B26C0" w:rsidRPr="00F93A66" w:rsidRDefault="004B26C0" w:rsidP="004B26C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 </w:t>
      </w:r>
      <w:r w:rsidRPr="00F93A66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</w:p>
    <w:p w:rsidR="004B26C0" w:rsidRPr="00F93A66" w:rsidRDefault="004B26C0" w:rsidP="004B26C0">
      <w:pPr>
        <w:jc w:val="both"/>
        <w:rPr>
          <w:b/>
          <w:sz w:val="16"/>
          <w:szCs w:val="16"/>
        </w:rPr>
      </w:pPr>
    </w:p>
    <w:p w:rsidR="004B26C0" w:rsidRDefault="004B26C0" w:rsidP="004B26C0">
      <w:pPr>
        <w:jc w:val="both"/>
        <w:rPr>
          <w:b/>
          <w:sz w:val="28"/>
          <w:szCs w:val="28"/>
        </w:rPr>
      </w:pPr>
      <w:r w:rsidRPr="00A92086"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</w:rPr>
        <w:t>2</w:t>
      </w:r>
      <w:r w:rsidR="00064054">
        <w:rPr>
          <w:b/>
          <w:sz w:val="28"/>
          <w:szCs w:val="28"/>
        </w:rPr>
        <w:t>6</w:t>
      </w:r>
      <w:r w:rsidRPr="00A9208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февраля</w:t>
      </w:r>
      <w:r w:rsidRPr="00A92086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20</w:t>
      </w:r>
      <w:r w:rsidRPr="00A92086">
        <w:rPr>
          <w:b/>
          <w:sz w:val="28"/>
          <w:szCs w:val="28"/>
        </w:rPr>
        <w:t xml:space="preserve">  года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A9208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__</w:t>
      </w:r>
    </w:p>
    <w:p w:rsidR="004B26C0" w:rsidRDefault="004B26C0" w:rsidP="004B26C0">
      <w:pPr>
        <w:jc w:val="both"/>
        <w:rPr>
          <w:b/>
          <w:sz w:val="28"/>
          <w:szCs w:val="28"/>
        </w:rPr>
      </w:pPr>
    </w:p>
    <w:p w:rsidR="004B26C0" w:rsidRPr="00B866A2" w:rsidRDefault="004B26C0" w:rsidP="004B26C0">
      <w:pPr>
        <w:jc w:val="both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54"/>
      </w:tblGrid>
      <w:tr w:rsidR="004B26C0" w:rsidTr="009E4AE2">
        <w:trPr>
          <w:trHeight w:val="688"/>
        </w:trPr>
        <w:tc>
          <w:tcPr>
            <w:tcW w:w="6854" w:type="dxa"/>
          </w:tcPr>
          <w:p w:rsidR="004B26C0" w:rsidRDefault="004B26C0" w:rsidP="009E4AE2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перерегистрации депутатской фракции </w:t>
            </w:r>
            <w:r w:rsidRPr="008D7351">
              <w:rPr>
                <w:b/>
                <w:sz w:val="24"/>
                <w:szCs w:val="24"/>
              </w:rPr>
              <w:t>«Единая Россия»</w:t>
            </w:r>
          </w:p>
          <w:p w:rsidR="004B26C0" w:rsidRDefault="004B26C0" w:rsidP="009E4AE2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Совета депутатов Волховского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</w:p>
          <w:p w:rsidR="004B26C0" w:rsidRPr="00B866A2" w:rsidRDefault="004B26C0" w:rsidP="009E4A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4B26C0" w:rsidRPr="00B866A2" w:rsidRDefault="004B26C0" w:rsidP="009E4AE2">
            <w:pPr>
              <w:widowControl w:val="0"/>
              <w:tabs>
                <w:tab w:val="left" w:pos="675"/>
                <w:tab w:val="left" w:pos="1245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</w:rPr>
              <w:tab/>
            </w:r>
          </w:p>
        </w:tc>
      </w:tr>
    </w:tbl>
    <w:p w:rsidR="004B26C0" w:rsidRPr="00F30BD6" w:rsidRDefault="004B26C0" w:rsidP="004B26C0">
      <w:pPr>
        <w:ind w:firstLine="720"/>
        <w:jc w:val="both"/>
        <w:rPr>
          <w:sz w:val="16"/>
          <w:szCs w:val="16"/>
        </w:rPr>
      </w:pPr>
    </w:p>
    <w:p w:rsidR="004B26C0" w:rsidRPr="00356EC3" w:rsidRDefault="004B26C0" w:rsidP="004B26C0">
      <w:pPr>
        <w:pStyle w:val="a7"/>
        <w:ind w:firstLine="709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На основании Обращения председателя депутатской фракции «Единая Россия» Совета депутатов Волховского муниципального района </w:t>
      </w:r>
      <w:r w:rsidR="00F13F53">
        <w:rPr>
          <w:b w:val="0"/>
          <w:szCs w:val="28"/>
        </w:rPr>
        <w:t>Киселева В.В.</w:t>
      </w:r>
      <w:bookmarkStart w:id="0" w:name="_GoBack"/>
      <w:bookmarkEnd w:id="0"/>
      <w:r>
        <w:rPr>
          <w:b w:val="0"/>
          <w:szCs w:val="28"/>
        </w:rPr>
        <w:t>, руководствуясь</w:t>
      </w:r>
      <w:r w:rsidRPr="00356EC3">
        <w:rPr>
          <w:b w:val="0"/>
          <w:szCs w:val="28"/>
        </w:rPr>
        <w:t xml:space="preserve"> Положением о депутатских фракциях Совета депутатов Волховского муниципального района Ленинградской области, утвержденного решением Совета депутатов Волховского муниципального района от </w:t>
      </w:r>
      <w:r w:rsidRPr="00356EC3">
        <w:rPr>
          <w:rStyle w:val="a6"/>
          <w:color w:val="auto"/>
          <w:szCs w:val="28"/>
        </w:rPr>
        <w:t xml:space="preserve">20 апреля 2011 года № 21 </w:t>
      </w:r>
      <w:r w:rsidRPr="00356EC3">
        <w:rPr>
          <w:b w:val="0"/>
          <w:szCs w:val="28"/>
        </w:rPr>
        <w:t>(в редакции изменений и дополнений, утвержденных решени</w:t>
      </w:r>
      <w:r>
        <w:rPr>
          <w:b w:val="0"/>
          <w:szCs w:val="28"/>
        </w:rPr>
        <w:t>ями</w:t>
      </w:r>
      <w:r w:rsidRPr="00356EC3">
        <w:rPr>
          <w:b w:val="0"/>
          <w:szCs w:val="28"/>
        </w:rPr>
        <w:t xml:space="preserve"> Совета депутатов Волховского муниципального района Ленинградской облас</w:t>
      </w:r>
      <w:r>
        <w:rPr>
          <w:b w:val="0"/>
          <w:szCs w:val="28"/>
        </w:rPr>
        <w:t>ти от 02 декабря 2014 года</w:t>
      </w:r>
      <w:proofErr w:type="gramEnd"/>
      <w:r>
        <w:rPr>
          <w:b w:val="0"/>
          <w:szCs w:val="28"/>
        </w:rPr>
        <w:t xml:space="preserve"> № </w:t>
      </w:r>
      <w:proofErr w:type="gramStart"/>
      <w:r>
        <w:rPr>
          <w:b w:val="0"/>
          <w:szCs w:val="28"/>
        </w:rPr>
        <w:t>14,</w:t>
      </w:r>
      <w:r w:rsidRPr="00356EC3">
        <w:rPr>
          <w:b w:val="0"/>
          <w:szCs w:val="28"/>
        </w:rPr>
        <w:t xml:space="preserve"> от 02 июля 2015 года № 55, от 27 сентября 2018 года № 44,</w:t>
      </w:r>
      <w:r>
        <w:rPr>
          <w:b w:val="0"/>
          <w:szCs w:val="28"/>
        </w:rPr>
        <w:t xml:space="preserve"> </w:t>
      </w:r>
      <w:r w:rsidRPr="00356EC3">
        <w:rPr>
          <w:b w:val="0"/>
          <w:szCs w:val="28"/>
        </w:rPr>
        <w:t>от 06 мая 2019 года №87), Уставом Волховского муниципального района, Совет депутатов Волховского муниципального района</w:t>
      </w:r>
      <w:proofErr w:type="gramEnd"/>
    </w:p>
    <w:p w:rsidR="004B26C0" w:rsidRPr="004B26C0" w:rsidRDefault="004B26C0" w:rsidP="004B26C0">
      <w:pPr>
        <w:pStyle w:val="a5"/>
        <w:ind w:firstLine="709"/>
        <w:jc w:val="both"/>
        <w:rPr>
          <w:sz w:val="18"/>
          <w:szCs w:val="18"/>
        </w:rPr>
      </w:pPr>
    </w:p>
    <w:p w:rsidR="004B26C0" w:rsidRDefault="004B26C0" w:rsidP="004B26C0">
      <w:pPr>
        <w:pStyle w:val="a5"/>
        <w:jc w:val="center"/>
        <w:rPr>
          <w:b/>
        </w:rPr>
      </w:pPr>
      <w:r w:rsidRPr="0083376B">
        <w:rPr>
          <w:b/>
        </w:rPr>
        <w:t>решил:</w:t>
      </w:r>
    </w:p>
    <w:p w:rsidR="004B26C0" w:rsidRPr="004B26C0" w:rsidRDefault="004B26C0" w:rsidP="004B26C0">
      <w:pPr>
        <w:pStyle w:val="a5"/>
        <w:jc w:val="center"/>
        <w:rPr>
          <w:b/>
          <w:sz w:val="18"/>
          <w:szCs w:val="18"/>
        </w:rPr>
      </w:pPr>
    </w:p>
    <w:p w:rsidR="004B26C0" w:rsidRPr="0083376B" w:rsidRDefault="004B26C0" w:rsidP="004B26C0">
      <w:pPr>
        <w:pStyle w:val="a5"/>
        <w:ind w:firstLine="709"/>
        <w:jc w:val="both"/>
        <w:rPr>
          <w:szCs w:val="28"/>
        </w:rPr>
      </w:pPr>
      <w:r w:rsidRPr="0083376B">
        <w:rPr>
          <w:szCs w:val="28"/>
        </w:rPr>
        <w:t>1</w:t>
      </w:r>
      <w:r>
        <w:rPr>
          <w:szCs w:val="28"/>
        </w:rPr>
        <w:t xml:space="preserve">. Перерегистрировать депутатскую фракцию </w:t>
      </w:r>
      <w:r w:rsidRPr="008D7351">
        <w:rPr>
          <w:szCs w:val="28"/>
        </w:rPr>
        <w:t>«Единая Россия» Совета депутатов Волховского муниципального района</w:t>
      </w:r>
      <w:r>
        <w:rPr>
          <w:szCs w:val="28"/>
        </w:rPr>
        <w:t xml:space="preserve"> </w:t>
      </w:r>
      <w:r w:rsidRPr="004B26C0">
        <w:rPr>
          <w:szCs w:val="28"/>
        </w:rPr>
        <w:t>Ленинградской области четвёртого созыва по состоянию на 01 марта 2020 года</w:t>
      </w:r>
      <w:r>
        <w:rPr>
          <w:sz w:val="24"/>
          <w:szCs w:val="24"/>
        </w:rPr>
        <w:t xml:space="preserve"> </w:t>
      </w:r>
      <w:r>
        <w:rPr>
          <w:szCs w:val="28"/>
        </w:rPr>
        <w:t>путем включения в Реестр депутатских фракций Совета депутатов Волховского муниципального района</w:t>
      </w:r>
      <w:r w:rsidRPr="0083376B">
        <w:rPr>
          <w:szCs w:val="28"/>
        </w:rPr>
        <w:t>.</w:t>
      </w:r>
    </w:p>
    <w:p w:rsidR="004B26C0" w:rsidRDefault="004B26C0" w:rsidP="004B26C0">
      <w:pPr>
        <w:tabs>
          <w:tab w:val="left" w:pos="720"/>
        </w:tabs>
        <w:spacing w:before="5"/>
        <w:ind w:firstLine="709"/>
        <w:jc w:val="both"/>
        <w:rPr>
          <w:sz w:val="28"/>
          <w:szCs w:val="28"/>
        </w:rPr>
      </w:pPr>
    </w:p>
    <w:p w:rsidR="004B26C0" w:rsidRDefault="004B26C0" w:rsidP="004B26C0">
      <w:pPr>
        <w:tabs>
          <w:tab w:val="left" w:pos="720"/>
        </w:tabs>
        <w:spacing w:before="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B71A1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момента его принятия.</w:t>
      </w:r>
    </w:p>
    <w:p w:rsidR="004B26C0" w:rsidRDefault="004B26C0" w:rsidP="004B26C0">
      <w:pPr>
        <w:jc w:val="both"/>
        <w:rPr>
          <w:szCs w:val="28"/>
        </w:rPr>
      </w:pPr>
    </w:p>
    <w:p w:rsidR="004B26C0" w:rsidRDefault="004B26C0" w:rsidP="004B26C0">
      <w:pPr>
        <w:jc w:val="both"/>
        <w:rPr>
          <w:sz w:val="28"/>
          <w:szCs w:val="28"/>
        </w:rPr>
      </w:pPr>
    </w:p>
    <w:p w:rsidR="004B26C0" w:rsidRPr="00A92086" w:rsidRDefault="004B26C0" w:rsidP="004B26C0">
      <w:pPr>
        <w:jc w:val="both"/>
        <w:rPr>
          <w:sz w:val="28"/>
          <w:szCs w:val="28"/>
        </w:rPr>
      </w:pPr>
      <w:r w:rsidRPr="00A92086">
        <w:rPr>
          <w:sz w:val="28"/>
          <w:szCs w:val="28"/>
        </w:rPr>
        <w:t xml:space="preserve">Глава </w:t>
      </w:r>
    </w:p>
    <w:p w:rsidR="004B26C0" w:rsidRPr="00A92086" w:rsidRDefault="004B26C0" w:rsidP="004B26C0">
      <w:pPr>
        <w:jc w:val="both"/>
        <w:rPr>
          <w:sz w:val="28"/>
          <w:szCs w:val="28"/>
        </w:rPr>
      </w:pPr>
      <w:r w:rsidRPr="00A92086">
        <w:rPr>
          <w:sz w:val="28"/>
          <w:szCs w:val="28"/>
        </w:rPr>
        <w:t xml:space="preserve">Волховского муниципального района  </w:t>
      </w:r>
    </w:p>
    <w:p w:rsidR="004B26C0" w:rsidRDefault="004B26C0" w:rsidP="004B26C0">
      <w:pPr>
        <w:jc w:val="both"/>
      </w:pPr>
      <w:r w:rsidRPr="00A92086">
        <w:rPr>
          <w:sz w:val="28"/>
          <w:szCs w:val="28"/>
        </w:rPr>
        <w:t xml:space="preserve">Ленинградской области                                                   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Кафорин</w:t>
      </w:r>
      <w:proofErr w:type="spellEnd"/>
      <w:r>
        <w:rPr>
          <w:sz w:val="28"/>
          <w:szCs w:val="28"/>
        </w:rPr>
        <w:t xml:space="preserve"> С.А.</w:t>
      </w:r>
    </w:p>
    <w:p w:rsidR="004B26C0" w:rsidRDefault="004B26C0" w:rsidP="004B26C0"/>
    <w:p w:rsidR="004B26C0" w:rsidRDefault="004B26C0" w:rsidP="004B26C0"/>
    <w:p w:rsidR="009C06B9" w:rsidRDefault="009C06B9"/>
    <w:sectPr w:rsidR="009C06B9" w:rsidSect="00A16B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C0"/>
    <w:rsid w:val="00064054"/>
    <w:rsid w:val="004B26C0"/>
    <w:rsid w:val="009C06B9"/>
    <w:rsid w:val="00F1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6C0"/>
    <w:pPr>
      <w:spacing w:after="120"/>
    </w:pPr>
  </w:style>
  <w:style w:type="character" w:customStyle="1" w:styleId="a4">
    <w:name w:val="Основной текст Знак"/>
    <w:basedOn w:val="a0"/>
    <w:link w:val="a3"/>
    <w:rsid w:val="004B2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4B26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Цветовое выделение"/>
    <w:rsid w:val="004B26C0"/>
    <w:rPr>
      <w:b/>
      <w:color w:val="000080"/>
    </w:rPr>
  </w:style>
  <w:style w:type="paragraph" w:styleId="a7">
    <w:name w:val="Title"/>
    <w:basedOn w:val="a"/>
    <w:link w:val="a8"/>
    <w:qFormat/>
    <w:rsid w:val="004B26C0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4B26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26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6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6C0"/>
    <w:pPr>
      <w:spacing w:after="120"/>
    </w:pPr>
  </w:style>
  <w:style w:type="character" w:customStyle="1" w:styleId="a4">
    <w:name w:val="Основной текст Знак"/>
    <w:basedOn w:val="a0"/>
    <w:link w:val="a3"/>
    <w:rsid w:val="004B2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4B26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Цветовое выделение"/>
    <w:rsid w:val="004B26C0"/>
    <w:rPr>
      <w:b/>
      <w:color w:val="000080"/>
    </w:rPr>
  </w:style>
  <w:style w:type="paragraph" w:styleId="a7">
    <w:name w:val="Title"/>
    <w:basedOn w:val="a"/>
    <w:link w:val="a8"/>
    <w:qFormat/>
    <w:rsid w:val="004B26C0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4B26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26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3</cp:revision>
  <cp:lastPrinted>2020-02-17T09:38:00Z</cp:lastPrinted>
  <dcterms:created xsi:type="dcterms:W3CDTF">2020-02-17T09:34:00Z</dcterms:created>
  <dcterms:modified xsi:type="dcterms:W3CDTF">2020-02-21T06:21:00Z</dcterms:modified>
</cp:coreProperties>
</file>